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346C35" w14:textId="1404D83B" w:rsidR="00201EFB" w:rsidRPr="00201EFB" w:rsidRDefault="00201EFB" w:rsidP="00201EF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01EFB">
        <w:rPr>
          <w:rFonts w:ascii="Times New Roman" w:hAnsi="Times New Roman" w:cs="Times New Roman"/>
          <w:sz w:val="26"/>
          <w:szCs w:val="26"/>
        </w:rPr>
        <w:t>КРИТЕРИИ ОЧНОГО ЭТАПА «ПЕДАГОГ-</w:t>
      </w:r>
      <w:r>
        <w:rPr>
          <w:rFonts w:ascii="Times New Roman" w:hAnsi="Times New Roman" w:cs="Times New Roman"/>
          <w:sz w:val="26"/>
          <w:szCs w:val="26"/>
        </w:rPr>
        <w:t>НАСТАВНИК</w:t>
      </w:r>
      <w:r w:rsidRPr="00201EFB">
        <w:rPr>
          <w:rFonts w:ascii="Times New Roman" w:hAnsi="Times New Roman" w:cs="Times New Roman"/>
          <w:sz w:val="26"/>
          <w:szCs w:val="26"/>
        </w:rPr>
        <w:t>»</w:t>
      </w:r>
    </w:p>
    <w:p w14:paraId="1A281209" w14:textId="717A1BB0" w:rsidR="00201EFB" w:rsidRPr="00201EFB" w:rsidRDefault="00201EFB" w:rsidP="00201E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1EFB">
        <w:rPr>
          <w:rFonts w:ascii="Times New Roman" w:hAnsi="Times New Roman" w:cs="Times New Roman"/>
          <w:sz w:val="26"/>
          <w:szCs w:val="26"/>
        </w:rPr>
        <w:t>КОНКУРСНОЕ ИСПЫТАНИЕ «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АНАЛИЗ УЧЕБНОГО ЗАНЯТИЯ</w:t>
      </w:r>
      <w:r w:rsidRPr="00201EFB">
        <w:rPr>
          <w:rFonts w:ascii="Times New Roman" w:hAnsi="Times New Roman" w:cs="Times New Roman"/>
          <w:sz w:val="26"/>
          <w:szCs w:val="26"/>
        </w:rPr>
        <w:t>»</w:t>
      </w:r>
    </w:p>
    <w:p w14:paraId="0E48A296" w14:textId="77777777" w:rsidR="00201EFB" w:rsidRPr="00201EFB" w:rsidRDefault="00201EFB" w:rsidP="00201E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3F8FF9CF" w14:textId="37535349" w:rsidR="00201EFB" w:rsidRDefault="00201EFB" w:rsidP="00201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EF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Цель: </w:t>
      </w:r>
      <w:r w:rsidRPr="00335E23">
        <w:rPr>
          <w:rFonts w:ascii="Times New Roman" w:hAnsi="Times New Roman" w:cs="Times New Roman"/>
          <w:sz w:val="26"/>
          <w:szCs w:val="26"/>
        </w:rPr>
        <w:t xml:space="preserve">демонстрация профессиональных компетенций участника в области анализа </w:t>
      </w:r>
      <w:r>
        <w:rPr>
          <w:rFonts w:ascii="Times New Roman" w:hAnsi="Times New Roman" w:cs="Times New Roman"/>
          <w:sz w:val="26"/>
          <w:szCs w:val="26"/>
        </w:rPr>
        <w:t xml:space="preserve">учебного </w:t>
      </w:r>
      <w:r w:rsidRPr="00335E23">
        <w:rPr>
          <w:rFonts w:ascii="Times New Roman" w:hAnsi="Times New Roman" w:cs="Times New Roman"/>
          <w:sz w:val="26"/>
          <w:szCs w:val="26"/>
        </w:rPr>
        <w:t>занятия и оценки предметно-содержательных аспектов, качества реализации психолого-педагогических и профессионально-коммуникативных аспектов занятия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12AEE05A" w14:textId="77777777" w:rsidR="00201EFB" w:rsidRPr="00335E23" w:rsidRDefault="00201EFB" w:rsidP="00201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09514EE" w14:textId="77777777" w:rsidR="00201EFB" w:rsidRDefault="00201EFB" w:rsidP="00201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35E23">
        <w:rPr>
          <w:rFonts w:ascii="Times New Roman" w:hAnsi="Times New Roman" w:cs="Times New Roman"/>
          <w:sz w:val="26"/>
          <w:szCs w:val="26"/>
        </w:rPr>
        <w:t>Формат</w:t>
      </w:r>
      <w:r>
        <w:rPr>
          <w:rFonts w:ascii="Times New Roman" w:hAnsi="Times New Roman" w:cs="Times New Roman"/>
          <w:sz w:val="26"/>
          <w:szCs w:val="26"/>
        </w:rPr>
        <w:t xml:space="preserve"> конкурсного испытания</w:t>
      </w:r>
      <w:r w:rsidRPr="00335E23">
        <w:rPr>
          <w:rFonts w:ascii="Times New Roman" w:hAnsi="Times New Roman" w:cs="Times New Roman"/>
          <w:sz w:val="26"/>
          <w:szCs w:val="26"/>
        </w:rPr>
        <w:t xml:space="preserve">: анализ </w:t>
      </w:r>
      <w:r>
        <w:rPr>
          <w:rFonts w:ascii="Times New Roman" w:hAnsi="Times New Roman" w:cs="Times New Roman"/>
          <w:sz w:val="26"/>
          <w:szCs w:val="26"/>
        </w:rPr>
        <w:t xml:space="preserve">учебного занятия </w:t>
      </w:r>
      <w:r w:rsidRPr="00335E23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>
        <w:rPr>
          <w:rFonts w:ascii="Times New Roman" w:hAnsi="Times New Roman" w:cs="Times New Roman"/>
          <w:sz w:val="26"/>
          <w:szCs w:val="26"/>
        </w:rPr>
        <w:br/>
      </w:r>
      <w:r w:rsidRPr="00335E23">
        <w:rPr>
          <w:rFonts w:ascii="Times New Roman" w:hAnsi="Times New Roman" w:cs="Times New Roman"/>
          <w:sz w:val="26"/>
          <w:szCs w:val="26"/>
        </w:rPr>
        <w:t>в письменной форме по предложенному конкурсной комиссией уроку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D24660B" w14:textId="77777777" w:rsidR="00201EFB" w:rsidRDefault="00201EFB" w:rsidP="00201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076E894E" w14:textId="3250B45F" w:rsidR="00201EFB" w:rsidRDefault="00201EFB" w:rsidP="00201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Регламент: показ видео учебного занятия – до 45 минут, письменный анализ –</w:t>
      </w:r>
      <w:r w:rsidRPr="00335E23">
        <w:rPr>
          <w:rFonts w:ascii="Times New Roman" w:hAnsi="Times New Roman" w:cs="Times New Roman"/>
          <w:sz w:val="26"/>
          <w:szCs w:val="26"/>
        </w:rPr>
        <w:t xml:space="preserve"> 45 минут</w:t>
      </w:r>
      <w:r>
        <w:rPr>
          <w:rFonts w:ascii="Times New Roman" w:hAnsi="Times New Roman" w:cs="Times New Roman"/>
          <w:sz w:val="26"/>
          <w:szCs w:val="26"/>
        </w:rPr>
        <w:t>, защита и ответы на вопросы жюри – 10 минут.</w:t>
      </w:r>
    </w:p>
    <w:p w14:paraId="6DF0110C" w14:textId="77777777" w:rsidR="00201EFB" w:rsidRDefault="00201EFB" w:rsidP="00201EFB">
      <w:pPr>
        <w:spacing w:after="0" w:line="240" w:lineRule="auto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369635ED" w14:textId="77777777" w:rsidR="00201EFB" w:rsidRPr="006F2C7C" w:rsidRDefault="00201EFB" w:rsidP="00201EFB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 xml:space="preserve">Порядок оценивания конкурсного испытания: </w:t>
      </w:r>
      <w:r>
        <w:rPr>
          <w:sz w:val="26"/>
          <w:szCs w:val="26"/>
        </w:rPr>
        <w:t>к</w:t>
      </w:r>
      <w:r w:rsidRPr="003A466F">
        <w:rPr>
          <w:iCs/>
          <w:sz w:val="26"/>
          <w:szCs w:val="26"/>
          <w:lang w:bidi="ru-RU"/>
        </w:rPr>
        <w:t>аждый из членов жюри оценивает материалы независимо от других членов жюри. Оценивание может быть произведено только целыми баллами, без дробей, в соответствии с таблицей.</w:t>
      </w:r>
    </w:p>
    <w:p w14:paraId="3B9F8E9A" w14:textId="77777777" w:rsidR="00201EFB" w:rsidRPr="006F2C7C" w:rsidRDefault="00201EFB" w:rsidP="00201EFB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>Максимальная оценка за конкурсное испытание</w:t>
      </w:r>
      <w:r>
        <w:rPr>
          <w:sz w:val="26"/>
          <w:szCs w:val="26"/>
        </w:rPr>
        <w:t xml:space="preserve"> – 22 балла</w:t>
      </w:r>
      <w:r w:rsidRPr="006F2C7C">
        <w:rPr>
          <w:sz w:val="26"/>
          <w:szCs w:val="26"/>
        </w:rPr>
        <w:t>.</w:t>
      </w:r>
    </w:p>
    <w:p w14:paraId="32097166" w14:textId="77777777" w:rsidR="00201EFB" w:rsidRPr="001636DF" w:rsidRDefault="00201EFB" w:rsidP="00201EFB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1636DF">
        <w:rPr>
          <w:rFonts w:ascii="Times New Roman" w:hAnsi="Times New Roman" w:cs="Times New Roman"/>
          <w:color w:val="000000"/>
          <w:sz w:val="26"/>
          <w:szCs w:val="26"/>
          <w:lang w:bidi="ru-RU"/>
        </w:rPr>
        <w:t>Каждый показатель оценивается в баллах:</w:t>
      </w:r>
    </w:p>
    <w:p w14:paraId="2F50246E" w14:textId="77777777" w:rsidR="00201EFB" w:rsidRPr="006008D1" w:rsidRDefault="00201EFB" w:rsidP="00201EFB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1636DF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2 балла</w:t>
      </w:r>
      <w:r w:rsidRPr="001636DF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«показатель проявлен в полной мере</w:t>
      </w:r>
      <w:r w:rsidRPr="006008D1">
        <w:rPr>
          <w:rFonts w:ascii="Times New Roman" w:hAnsi="Times New Roman" w:cs="Times New Roman"/>
          <w:color w:val="000000"/>
          <w:sz w:val="26"/>
          <w:szCs w:val="26"/>
          <w:lang w:bidi="ru-RU"/>
        </w:rPr>
        <w:t>»;</w:t>
      </w:r>
    </w:p>
    <w:p w14:paraId="309269A7" w14:textId="77777777" w:rsidR="00201EFB" w:rsidRPr="006008D1" w:rsidRDefault="00201EFB" w:rsidP="00201EFB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6008D1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1 балл</w:t>
      </w:r>
      <w:r w:rsidRPr="006008D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«показатель проявлен частично»;</w:t>
      </w:r>
    </w:p>
    <w:p w14:paraId="7BEBEF66" w14:textId="77777777" w:rsidR="00201EFB" w:rsidRDefault="00201EFB" w:rsidP="00201EFB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6008D1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0 баллов</w:t>
      </w:r>
      <w:r w:rsidRPr="006008D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«показатель не проявлен».</w:t>
      </w:r>
    </w:p>
    <w:p w14:paraId="69E987F5" w14:textId="77777777" w:rsidR="00B17B79" w:rsidRPr="00B17B79" w:rsidRDefault="00B17B79" w:rsidP="00B17B79"/>
    <w:tbl>
      <w:tblPr>
        <w:tblStyle w:val="a4"/>
        <w:tblW w:w="5196" w:type="pct"/>
        <w:tblInd w:w="-375" w:type="dxa"/>
        <w:tblLook w:val="04A0" w:firstRow="1" w:lastRow="0" w:firstColumn="1" w:lastColumn="0" w:noHBand="0" w:noVBand="1"/>
      </w:tblPr>
      <w:tblGrid>
        <w:gridCol w:w="2609"/>
        <w:gridCol w:w="5210"/>
        <w:gridCol w:w="1013"/>
        <w:gridCol w:w="1114"/>
      </w:tblGrid>
      <w:tr w:rsidR="00B17B79" w:rsidRPr="00201EFB" w14:paraId="3384FCA2" w14:textId="77777777" w:rsidTr="00B17B79">
        <w:tc>
          <w:tcPr>
            <w:tcW w:w="1219" w:type="pct"/>
          </w:tcPr>
          <w:p w14:paraId="3F11A416" w14:textId="77777777" w:rsidR="00B17B79" w:rsidRPr="00201EFB" w:rsidRDefault="00B17B79" w:rsidP="00CF2C5F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201EFB">
              <w:rPr>
                <w:b/>
                <w:sz w:val="26"/>
                <w:szCs w:val="26"/>
              </w:rPr>
              <w:t>Критерий</w:t>
            </w:r>
          </w:p>
        </w:tc>
        <w:tc>
          <w:tcPr>
            <w:tcW w:w="2858" w:type="pct"/>
          </w:tcPr>
          <w:p w14:paraId="22D0B0EB" w14:textId="77777777" w:rsidR="00B17B79" w:rsidRPr="00201EFB" w:rsidRDefault="00B17B79" w:rsidP="00CF2C5F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201EFB">
              <w:rPr>
                <w:b/>
                <w:sz w:val="26"/>
                <w:szCs w:val="26"/>
              </w:rPr>
              <w:t>Показатели</w:t>
            </w:r>
          </w:p>
        </w:tc>
        <w:tc>
          <w:tcPr>
            <w:tcW w:w="479" w:type="pct"/>
          </w:tcPr>
          <w:p w14:paraId="3B1FE171" w14:textId="77777777" w:rsidR="00B17B79" w:rsidRPr="00201EFB" w:rsidRDefault="00B17B79" w:rsidP="00CF2C5F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201EFB">
              <w:rPr>
                <w:b/>
                <w:sz w:val="26"/>
                <w:szCs w:val="26"/>
              </w:rPr>
              <w:t>Баллы</w:t>
            </w:r>
          </w:p>
        </w:tc>
        <w:tc>
          <w:tcPr>
            <w:tcW w:w="444" w:type="pct"/>
          </w:tcPr>
          <w:p w14:paraId="51187D1F" w14:textId="77777777" w:rsidR="00B17B79" w:rsidRPr="00201EFB" w:rsidRDefault="00B17B79" w:rsidP="00CF2C5F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201EFB">
              <w:rPr>
                <w:b/>
                <w:sz w:val="26"/>
                <w:szCs w:val="26"/>
              </w:rPr>
              <w:t>Оценка жюри</w:t>
            </w:r>
          </w:p>
        </w:tc>
      </w:tr>
      <w:tr w:rsidR="00B17B79" w:rsidRPr="00201EFB" w14:paraId="3F4D6B9E" w14:textId="77777777" w:rsidTr="00B17B79">
        <w:trPr>
          <w:trHeight w:val="415"/>
        </w:trPr>
        <w:tc>
          <w:tcPr>
            <w:tcW w:w="1219" w:type="pct"/>
            <w:vMerge w:val="restart"/>
          </w:tcPr>
          <w:p w14:paraId="0FDC9BAF" w14:textId="77777777" w:rsidR="00B17B79" w:rsidRPr="00201EFB" w:rsidRDefault="00B17B79" w:rsidP="00CF2C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1EFB">
              <w:rPr>
                <w:rFonts w:ascii="Times New Roman" w:hAnsi="Times New Roman" w:cs="Times New Roman"/>
                <w:sz w:val="26"/>
                <w:szCs w:val="26"/>
              </w:rPr>
              <w:t>1. Профессионализм</w:t>
            </w:r>
          </w:p>
        </w:tc>
        <w:tc>
          <w:tcPr>
            <w:tcW w:w="2858" w:type="pct"/>
          </w:tcPr>
          <w:p w14:paraId="1D4D5155" w14:textId="77777777" w:rsidR="00B17B79" w:rsidRPr="00201EFB" w:rsidRDefault="00B17B79" w:rsidP="00201E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EFB">
              <w:rPr>
                <w:rFonts w:ascii="Times New Roman" w:hAnsi="Times New Roman" w:cs="Times New Roman"/>
                <w:sz w:val="26"/>
                <w:szCs w:val="26"/>
              </w:rPr>
              <w:t>глубина анализа:</w:t>
            </w:r>
          </w:p>
          <w:p w14:paraId="3A35EBAB" w14:textId="77777777" w:rsidR="00B17B79" w:rsidRPr="00201EFB" w:rsidRDefault="00B17B79" w:rsidP="00201E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EFB">
              <w:rPr>
                <w:rFonts w:ascii="Times New Roman" w:hAnsi="Times New Roman" w:cs="Times New Roman"/>
                <w:sz w:val="26"/>
                <w:szCs w:val="26"/>
              </w:rPr>
              <w:t>- анализ соответствия содержания заявленной цели;</w:t>
            </w:r>
          </w:p>
          <w:p w14:paraId="419EC508" w14:textId="77777777" w:rsidR="00B17B79" w:rsidRPr="00201EFB" w:rsidRDefault="00B17B79" w:rsidP="00201E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EFB">
              <w:rPr>
                <w:rFonts w:ascii="Times New Roman" w:hAnsi="Times New Roman" w:cs="Times New Roman"/>
                <w:sz w:val="26"/>
                <w:szCs w:val="26"/>
              </w:rPr>
              <w:t>- анализ соответствия замысла и реально развернувшейся учебной ситуации;</w:t>
            </w:r>
          </w:p>
          <w:p w14:paraId="02F98972" w14:textId="77777777" w:rsidR="00B17B79" w:rsidRPr="00201EFB" w:rsidRDefault="00B17B79" w:rsidP="00201E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EFB">
              <w:rPr>
                <w:rFonts w:ascii="Times New Roman" w:hAnsi="Times New Roman" w:cs="Times New Roman"/>
                <w:sz w:val="26"/>
                <w:szCs w:val="26"/>
              </w:rPr>
              <w:t>- анализ выбора методов и приемов для достижения цели;</w:t>
            </w:r>
          </w:p>
          <w:p w14:paraId="3A1A7D1B" w14:textId="77777777" w:rsidR="00B17B79" w:rsidRPr="00201EFB" w:rsidRDefault="00B17B79" w:rsidP="00201E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EFB">
              <w:rPr>
                <w:rFonts w:ascii="Times New Roman" w:hAnsi="Times New Roman" w:cs="Times New Roman"/>
                <w:sz w:val="26"/>
                <w:szCs w:val="26"/>
              </w:rPr>
              <w:t>- анализ соответствия содержания, приемов, использованных технологий и достигнутых результатов поставленным целям;</w:t>
            </w:r>
          </w:p>
          <w:p w14:paraId="253E5279" w14:textId="040FC251" w:rsidR="00B17B79" w:rsidRPr="00201EFB" w:rsidRDefault="00B17B79" w:rsidP="00201E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EFB">
              <w:rPr>
                <w:rFonts w:ascii="Times New Roman" w:hAnsi="Times New Roman" w:cs="Times New Roman"/>
                <w:sz w:val="26"/>
                <w:szCs w:val="26"/>
              </w:rPr>
              <w:t xml:space="preserve">- анализ достижения результатов </w:t>
            </w:r>
          </w:p>
        </w:tc>
        <w:tc>
          <w:tcPr>
            <w:tcW w:w="479" w:type="pct"/>
          </w:tcPr>
          <w:p w14:paraId="62EEB862" w14:textId="77777777" w:rsidR="00B17B79" w:rsidRPr="00201EFB" w:rsidRDefault="00B17B79" w:rsidP="00CF2C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EFB">
              <w:rPr>
                <w:rFonts w:ascii="Times New Roman" w:hAnsi="Times New Roman" w:cs="Times New Roman"/>
                <w:sz w:val="26"/>
                <w:szCs w:val="26"/>
              </w:rPr>
              <w:t>0-10</w:t>
            </w:r>
          </w:p>
        </w:tc>
        <w:tc>
          <w:tcPr>
            <w:tcW w:w="444" w:type="pct"/>
          </w:tcPr>
          <w:p w14:paraId="7B246BED" w14:textId="77777777" w:rsidR="00B17B79" w:rsidRPr="00201EFB" w:rsidRDefault="00B17B79" w:rsidP="00CF2C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B79" w:rsidRPr="00201EFB" w14:paraId="49DC20A4" w14:textId="77777777" w:rsidTr="00B17B79">
        <w:trPr>
          <w:trHeight w:val="415"/>
        </w:trPr>
        <w:tc>
          <w:tcPr>
            <w:tcW w:w="1219" w:type="pct"/>
            <w:vMerge/>
          </w:tcPr>
          <w:p w14:paraId="18266471" w14:textId="77777777" w:rsidR="00B17B79" w:rsidRPr="00201EFB" w:rsidRDefault="00B17B79" w:rsidP="00CF2C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8" w:type="pct"/>
          </w:tcPr>
          <w:p w14:paraId="13E806F0" w14:textId="77777777" w:rsidR="00B17B79" w:rsidRPr="00201EFB" w:rsidRDefault="00B17B79" w:rsidP="00201EF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EFB">
              <w:rPr>
                <w:rFonts w:ascii="Times New Roman" w:hAnsi="Times New Roman" w:cs="Times New Roman"/>
                <w:sz w:val="26"/>
                <w:szCs w:val="26"/>
              </w:rPr>
              <w:t>аргументированность, обоснованность позиции</w:t>
            </w:r>
          </w:p>
        </w:tc>
        <w:tc>
          <w:tcPr>
            <w:tcW w:w="479" w:type="pct"/>
          </w:tcPr>
          <w:p w14:paraId="475EEE64" w14:textId="77777777" w:rsidR="00B17B79" w:rsidRPr="00201EFB" w:rsidRDefault="00B17B79" w:rsidP="00CF2C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EFB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444" w:type="pct"/>
          </w:tcPr>
          <w:p w14:paraId="1FEC5DED" w14:textId="77777777" w:rsidR="00B17B79" w:rsidRPr="00201EFB" w:rsidRDefault="00B17B79" w:rsidP="00CF2C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B79" w:rsidRPr="00201EFB" w14:paraId="10564D0E" w14:textId="77777777" w:rsidTr="00B17B79">
        <w:trPr>
          <w:trHeight w:val="195"/>
        </w:trPr>
        <w:tc>
          <w:tcPr>
            <w:tcW w:w="1219" w:type="pct"/>
            <w:vMerge/>
          </w:tcPr>
          <w:p w14:paraId="1CDD21BA" w14:textId="77777777" w:rsidR="00B17B79" w:rsidRPr="00201EFB" w:rsidRDefault="00B17B79" w:rsidP="00CF2C5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58" w:type="pct"/>
          </w:tcPr>
          <w:p w14:paraId="6A63907E" w14:textId="77777777" w:rsidR="00B17B79" w:rsidRPr="00201EFB" w:rsidRDefault="00B17B79" w:rsidP="00201EF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01EFB">
              <w:rPr>
                <w:rFonts w:ascii="Times New Roman" w:hAnsi="Times New Roman" w:cs="Times New Roman"/>
                <w:sz w:val="26"/>
                <w:szCs w:val="26"/>
              </w:rPr>
              <w:t>методическая и общепедагогическая компетентность</w:t>
            </w:r>
          </w:p>
        </w:tc>
        <w:tc>
          <w:tcPr>
            <w:tcW w:w="479" w:type="pct"/>
          </w:tcPr>
          <w:p w14:paraId="08AB2D42" w14:textId="77777777" w:rsidR="00B17B79" w:rsidRPr="00201EFB" w:rsidRDefault="00B17B79" w:rsidP="00CF2C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EFB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444" w:type="pct"/>
          </w:tcPr>
          <w:p w14:paraId="29F3FDA4" w14:textId="77777777" w:rsidR="00B17B79" w:rsidRPr="00201EFB" w:rsidRDefault="00B17B79" w:rsidP="00CF2C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B79" w:rsidRPr="00201EFB" w14:paraId="728BDEC1" w14:textId="77777777" w:rsidTr="00B17B79">
        <w:trPr>
          <w:trHeight w:val="365"/>
        </w:trPr>
        <w:tc>
          <w:tcPr>
            <w:tcW w:w="1219" w:type="pct"/>
            <w:vMerge/>
          </w:tcPr>
          <w:p w14:paraId="59D6C8B5" w14:textId="77777777" w:rsidR="00B17B79" w:rsidRPr="00201EFB" w:rsidRDefault="00B17B79" w:rsidP="00CF2C5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58" w:type="pct"/>
          </w:tcPr>
          <w:p w14:paraId="1FDEB18E" w14:textId="77777777" w:rsidR="00B17B79" w:rsidRPr="00201EFB" w:rsidRDefault="00B17B79" w:rsidP="00201EF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01EFB">
              <w:rPr>
                <w:rFonts w:ascii="Times New Roman" w:hAnsi="Times New Roman" w:cs="Times New Roman"/>
                <w:sz w:val="26"/>
                <w:szCs w:val="26"/>
              </w:rPr>
              <w:t xml:space="preserve">универсальность и </w:t>
            </w:r>
            <w:proofErr w:type="spellStart"/>
            <w:r w:rsidRPr="00201EFB">
              <w:rPr>
                <w:rFonts w:ascii="Times New Roman" w:hAnsi="Times New Roman" w:cs="Times New Roman"/>
                <w:sz w:val="26"/>
                <w:szCs w:val="26"/>
              </w:rPr>
              <w:t>метапредметность</w:t>
            </w:r>
            <w:proofErr w:type="spellEnd"/>
            <w:r w:rsidRPr="00201EFB">
              <w:rPr>
                <w:rFonts w:ascii="Times New Roman" w:hAnsi="Times New Roman" w:cs="Times New Roman"/>
                <w:sz w:val="26"/>
                <w:szCs w:val="26"/>
              </w:rPr>
              <w:t xml:space="preserve"> подходов</w:t>
            </w:r>
          </w:p>
        </w:tc>
        <w:tc>
          <w:tcPr>
            <w:tcW w:w="479" w:type="pct"/>
          </w:tcPr>
          <w:p w14:paraId="3D4E5A58" w14:textId="77777777" w:rsidR="00B17B79" w:rsidRPr="00201EFB" w:rsidRDefault="00B17B79" w:rsidP="00CF2C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EFB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444" w:type="pct"/>
          </w:tcPr>
          <w:p w14:paraId="01ECBFEF" w14:textId="77777777" w:rsidR="00B17B79" w:rsidRPr="00201EFB" w:rsidRDefault="00B17B79" w:rsidP="00CF2C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B79" w:rsidRPr="00201EFB" w14:paraId="12A0C04D" w14:textId="77777777" w:rsidTr="00B17B79">
        <w:trPr>
          <w:trHeight w:val="365"/>
        </w:trPr>
        <w:tc>
          <w:tcPr>
            <w:tcW w:w="1219" w:type="pct"/>
            <w:vMerge/>
          </w:tcPr>
          <w:p w14:paraId="7AED9563" w14:textId="77777777" w:rsidR="00B17B79" w:rsidRPr="00201EFB" w:rsidRDefault="00B17B79" w:rsidP="00CF2C5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58" w:type="pct"/>
          </w:tcPr>
          <w:p w14:paraId="0788F0E0" w14:textId="77777777" w:rsidR="00B17B79" w:rsidRPr="00201EFB" w:rsidRDefault="00B17B79" w:rsidP="00201EF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1EF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корректность и грамотность использования понятийного аппарата и научного языка, отсутствие фактических ошибок</w:t>
            </w:r>
          </w:p>
        </w:tc>
        <w:tc>
          <w:tcPr>
            <w:tcW w:w="479" w:type="pct"/>
          </w:tcPr>
          <w:p w14:paraId="2B8D893C" w14:textId="77777777" w:rsidR="00B17B79" w:rsidRPr="00201EFB" w:rsidRDefault="00B17B79" w:rsidP="00CF2C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EFB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444" w:type="pct"/>
          </w:tcPr>
          <w:p w14:paraId="6FD67DB0" w14:textId="77777777" w:rsidR="00B17B79" w:rsidRPr="00201EFB" w:rsidRDefault="00B17B79" w:rsidP="00CF2C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B79" w:rsidRPr="00201EFB" w14:paraId="31E29BBE" w14:textId="77777777" w:rsidTr="00B17B79">
        <w:trPr>
          <w:trHeight w:val="253"/>
        </w:trPr>
        <w:tc>
          <w:tcPr>
            <w:tcW w:w="1219" w:type="pct"/>
            <w:vMerge w:val="restart"/>
          </w:tcPr>
          <w:p w14:paraId="3BFE0B16" w14:textId="77777777" w:rsidR="00B17B79" w:rsidRPr="00201EFB" w:rsidRDefault="00B17B79" w:rsidP="00CF2C5F">
            <w:pPr>
              <w:pStyle w:val="a3"/>
              <w:rPr>
                <w:sz w:val="26"/>
                <w:szCs w:val="26"/>
              </w:rPr>
            </w:pPr>
            <w:r w:rsidRPr="00201EFB">
              <w:rPr>
                <w:sz w:val="26"/>
                <w:szCs w:val="26"/>
              </w:rPr>
              <w:t>2. Презентабельность</w:t>
            </w:r>
          </w:p>
        </w:tc>
        <w:tc>
          <w:tcPr>
            <w:tcW w:w="2858" w:type="pct"/>
          </w:tcPr>
          <w:p w14:paraId="1BFC1EEA" w14:textId="77777777" w:rsidR="00B17B79" w:rsidRPr="00201EFB" w:rsidRDefault="00B17B79" w:rsidP="00CF2C5F">
            <w:pPr>
              <w:pStyle w:val="a3"/>
              <w:rPr>
                <w:sz w:val="26"/>
                <w:szCs w:val="26"/>
              </w:rPr>
            </w:pPr>
            <w:r w:rsidRPr="00201EFB">
              <w:rPr>
                <w:sz w:val="26"/>
                <w:szCs w:val="26"/>
              </w:rPr>
              <w:t>коммуникативная и речевая культура</w:t>
            </w:r>
          </w:p>
        </w:tc>
        <w:tc>
          <w:tcPr>
            <w:tcW w:w="479" w:type="pct"/>
          </w:tcPr>
          <w:p w14:paraId="323ABB45" w14:textId="77777777" w:rsidR="00B17B79" w:rsidRPr="00201EFB" w:rsidRDefault="00B17B79" w:rsidP="00CF2C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EFB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444" w:type="pct"/>
          </w:tcPr>
          <w:p w14:paraId="122F0BC1" w14:textId="77777777" w:rsidR="00B17B79" w:rsidRPr="00201EFB" w:rsidRDefault="00B17B79" w:rsidP="00CF2C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B79" w:rsidRPr="00201EFB" w14:paraId="5B13BC5A" w14:textId="77777777" w:rsidTr="00B17B79">
        <w:trPr>
          <w:trHeight w:val="219"/>
        </w:trPr>
        <w:tc>
          <w:tcPr>
            <w:tcW w:w="1219" w:type="pct"/>
            <w:vMerge/>
          </w:tcPr>
          <w:p w14:paraId="5D7D9D71" w14:textId="77777777" w:rsidR="00B17B79" w:rsidRPr="00201EFB" w:rsidRDefault="00B17B79" w:rsidP="00CF2C5F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2858" w:type="pct"/>
          </w:tcPr>
          <w:p w14:paraId="370DD497" w14:textId="77777777" w:rsidR="00B17B79" w:rsidRPr="00201EFB" w:rsidRDefault="00B17B79" w:rsidP="00CF2C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</w:rPr>
            </w:pPr>
            <w:r w:rsidRPr="00201EFB">
              <w:rPr>
                <w:rFonts w:ascii="Times New Roman" w:hAnsi="Times New Roman" w:cs="Times New Roman"/>
                <w:sz w:val="26"/>
                <w:szCs w:val="26"/>
              </w:rPr>
              <w:t>ясность и четкость изложения</w:t>
            </w:r>
          </w:p>
        </w:tc>
        <w:tc>
          <w:tcPr>
            <w:tcW w:w="479" w:type="pct"/>
          </w:tcPr>
          <w:p w14:paraId="28A164D9" w14:textId="77777777" w:rsidR="00B17B79" w:rsidRPr="00201EFB" w:rsidRDefault="00B17B79" w:rsidP="00CF2C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EFB">
              <w:rPr>
                <w:rFonts w:ascii="Times New Roman" w:hAnsi="Times New Roman" w:cs="Times New Roman"/>
                <w:sz w:val="26"/>
                <w:szCs w:val="26"/>
              </w:rPr>
              <w:t>0-2</w:t>
            </w:r>
          </w:p>
        </w:tc>
        <w:tc>
          <w:tcPr>
            <w:tcW w:w="444" w:type="pct"/>
          </w:tcPr>
          <w:p w14:paraId="52A690F4" w14:textId="77777777" w:rsidR="00B17B79" w:rsidRPr="00201EFB" w:rsidRDefault="00B17B79" w:rsidP="00CF2C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B79" w:rsidRPr="00201EFB" w14:paraId="260C1258" w14:textId="77777777" w:rsidTr="00B17B79">
        <w:trPr>
          <w:trHeight w:val="219"/>
        </w:trPr>
        <w:tc>
          <w:tcPr>
            <w:tcW w:w="4078" w:type="pct"/>
            <w:gridSpan w:val="2"/>
          </w:tcPr>
          <w:p w14:paraId="1F2DAF20" w14:textId="77777777" w:rsidR="00B17B79" w:rsidRPr="00201EFB" w:rsidRDefault="00B17B79" w:rsidP="00CF2C5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01EFB">
              <w:rPr>
                <w:rFonts w:ascii="Times New Roman" w:hAnsi="Times New Roman" w:cs="Times New Roman"/>
                <w:b/>
                <w:spacing w:val="-10"/>
                <w:sz w:val="26"/>
                <w:szCs w:val="26"/>
              </w:rPr>
              <w:t>Максимальное количество баллов</w:t>
            </w:r>
          </w:p>
        </w:tc>
        <w:tc>
          <w:tcPr>
            <w:tcW w:w="479" w:type="pct"/>
          </w:tcPr>
          <w:p w14:paraId="36A41DB7" w14:textId="77777777" w:rsidR="00B17B79" w:rsidRPr="00201EFB" w:rsidRDefault="00B17B79" w:rsidP="00CF2C5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01EFB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  <w:tc>
          <w:tcPr>
            <w:tcW w:w="444" w:type="pct"/>
          </w:tcPr>
          <w:p w14:paraId="5114CD12" w14:textId="77777777" w:rsidR="00B17B79" w:rsidRPr="00201EFB" w:rsidRDefault="00B17B79" w:rsidP="00CF2C5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3828758A" w14:textId="77777777" w:rsidR="00B17B79" w:rsidRDefault="00B17B79" w:rsidP="00B17B79">
      <w:pPr>
        <w:rPr>
          <w:sz w:val="26"/>
          <w:szCs w:val="26"/>
        </w:rPr>
      </w:pPr>
    </w:p>
    <w:p w14:paraId="31CF3888" w14:textId="77777777" w:rsidR="00201EFB" w:rsidRPr="00201EFB" w:rsidRDefault="00201EFB" w:rsidP="00201EF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01EFB">
        <w:rPr>
          <w:rFonts w:ascii="Times New Roman" w:hAnsi="Times New Roman" w:cs="Times New Roman"/>
          <w:sz w:val="26"/>
          <w:szCs w:val="26"/>
        </w:rPr>
        <w:lastRenderedPageBreak/>
        <w:t>КРИТЕРИИ ОЧНОГО ЭТАПА «ПЕДАГОГ-</w:t>
      </w:r>
      <w:r>
        <w:rPr>
          <w:rFonts w:ascii="Times New Roman" w:hAnsi="Times New Roman" w:cs="Times New Roman"/>
          <w:sz w:val="26"/>
          <w:szCs w:val="26"/>
        </w:rPr>
        <w:t>НАСТАВНИК</w:t>
      </w:r>
      <w:r w:rsidRPr="00201EFB">
        <w:rPr>
          <w:rFonts w:ascii="Times New Roman" w:hAnsi="Times New Roman" w:cs="Times New Roman"/>
          <w:sz w:val="26"/>
          <w:szCs w:val="26"/>
        </w:rPr>
        <w:t>»</w:t>
      </w:r>
    </w:p>
    <w:p w14:paraId="75B885D5" w14:textId="6CF06BCA" w:rsidR="00201EFB" w:rsidRPr="00201EFB" w:rsidRDefault="00201EFB" w:rsidP="00201E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1EFB">
        <w:rPr>
          <w:rFonts w:ascii="Times New Roman" w:hAnsi="Times New Roman" w:cs="Times New Roman"/>
          <w:sz w:val="26"/>
          <w:szCs w:val="26"/>
        </w:rPr>
        <w:t>КОНКУРСНОЕ ИСПЫТАНИЕ «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МАСТЕР-КЛАСС</w:t>
      </w:r>
      <w:r w:rsidRPr="00201EFB">
        <w:rPr>
          <w:rFonts w:ascii="Times New Roman" w:hAnsi="Times New Roman" w:cs="Times New Roman"/>
          <w:sz w:val="26"/>
          <w:szCs w:val="26"/>
        </w:rPr>
        <w:t>»</w:t>
      </w:r>
    </w:p>
    <w:p w14:paraId="42F320B5" w14:textId="77777777" w:rsidR="00201EFB" w:rsidRPr="00201EFB" w:rsidRDefault="00201EFB" w:rsidP="00201E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25019A4B" w14:textId="77777777" w:rsidR="00201EFB" w:rsidRPr="00333E27" w:rsidRDefault="00201EFB" w:rsidP="00201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01EF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Цель: </w:t>
      </w:r>
      <w:r w:rsidRPr="00333E27">
        <w:rPr>
          <w:rFonts w:ascii="Times New Roman" w:eastAsia="Times New Roman" w:hAnsi="Times New Roman" w:cs="Times New Roman"/>
          <w:sz w:val="26"/>
          <w:szCs w:val="26"/>
        </w:rPr>
        <w:t xml:space="preserve">демонстрация уровня качества профессиональной подготовки </w:t>
      </w:r>
      <w:r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Pr="00333E27">
        <w:rPr>
          <w:rFonts w:ascii="Times New Roman" w:eastAsia="Times New Roman" w:hAnsi="Times New Roman" w:cs="Times New Roman"/>
          <w:sz w:val="26"/>
          <w:szCs w:val="26"/>
        </w:rPr>
        <w:t xml:space="preserve"> в современных условиях путем планирования, проведения и анализа эффективности показательного мероприятия.</w:t>
      </w:r>
    </w:p>
    <w:p w14:paraId="09CAE81B" w14:textId="77777777" w:rsidR="00201EFB" w:rsidRDefault="00201EFB" w:rsidP="00201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988FC0C" w14:textId="3F465F83" w:rsidR="00201EFB" w:rsidRPr="00636EEF" w:rsidRDefault="00201EFB" w:rsidP="00201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3E27">
        <w:rPr>
          <w:rFonts w:ascii="Times New Roman" w:eastAsia="Times New Roman" w:hAnsi="Times New Roman" w:cs="Times New Roman"/>
          <w:sz w:val="26"/>
          <w:szCs w:val="26"/>
        </w:rPr>
        <w:t xml:space="preserve">Формат </w:t>
      </w:r>
      <w:r>
        <w:rPr>
          <w:rFonts w:ascii="Times New Roman" w:hAnsi="Times New Roman" w:cs="Times New Roman"/>
          <w:sz w:val="26"/>
          <w:szCs w:val="26"/>
        </w:rPr>
        <w:t>конкурсного испытания</w:t>
      </w:r>
      <w:r w:rsidRPr="00335E23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614B8">
        <w:rPr>
          <w:rFonts w:ascii="Times New Roman" w:eastAsia="Times New Roman" w:hAnsi="Times New Roman" w:cs="Times New Roman"/>
          <w:sz w:val="26"/>
          <w:szCs w:val="26"/>
        </w:rPr>
        <w:t xml:space="preserve">публичное выступление перед коллегами </w:t>
      </w:r>
      <w:r>
        <w:rPr>
          <w:rFonts w:ascii="Times New Roman" w:eastAsia="Times New Roman" w:hAnsi="Times New Roman" w:cs="Times New Roman"/>
          <w:sz w:val="26"/>
          <w:szCs w:val="26"/>
        </w:rPr>
        <w:br/>
      </w:r>
      <w:r w:rsidRPr="001614B8">
        <w:rPr>
          <w:rFonts w:ascii="Times New Roman" w:eastAsia="Times New Roman" w:hAnsi="Times New Roman" w:cs="Times New Roman"/>
          <w:sz w:val="26"/>
          <w:szCs w:val="26"/>
        </w:rPr>
        <w:t>и членами жюри, демонстрация методов, эффективных приёмов</w:t>
      </w:r>
      <w:r>
        <w:rPr>
          <w:rFonts w:ascii="Times New Roman" w:eastAsia="Times New Roman" w:hAnsi="Times New Roman" w:cs="Times New Roman"/>
          <w:sz w:val="26"/>
          <w:szCs w:val="26"/>
        </w:rPr>
        <w:t>. М</w:t>
      </w:r>
      <w:r w:rsidRPr="00333E27">
        <w:rPr>
          <w:rFonts w:ascii="Times New Roman" w:eastAsia="Times New Roman" w:hAnsi="Times New Roman" w:cs="Times New Roman"/>
          <w:sz w:val="26"/>
          <w:szCs w:val="26"/>
        </w:rPr>
        <w:t xml:space="preserve">астер-класс проводится индивидуально участником Конкурса </w:t>
      </w:r>
      <w:r w:rsidRPr="00001B0B">
        <w:rPr>
          <w:rFonts w:ascii="Times New Roman" w:hAnsi="Times New Roman" w:cs="Times New Roman"/>
          <w:sz w:val="26"/>
          <w:szCs w:val="26"/>
        </w:rPr>
        <w:t>для молодых педагогов</w:t>
      </w:r>
      <w:r w:rsidRPr="00333E2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36EEF">
        <w:rPr>
          <w:rFonts w:ascii="Times New Roman" w:hAnsi="Times New Roman" w:cs="Times New Roman"/>
          <w:sz w:val="26"/>
          <w:szCs w:val="26"/>
        </w:rPr>
        <w:t xml:space="preserve">в рамках темы «Современные образовательные технологии – современный урок». </w:t>
      </w:r>
    </w:p>
    <w:p w14:paraId="1DA7892E" w14:textId="77777777" w:rsidR="00201EFB" w:rsidRDefault="00201EFB" w:rsidP="00201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A750C3E" w14:textId="3EECCDFF" w:rsidR="00201EFB" w:rsidRDefault="00201EFB" w:rsidP="00201EFB">
      <w:pPr>
        <w:spacing w:after="0" w:line="24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33E27">
        <w:rPr>
          <w:rFonts w:ascii="Times New Roman" w:eastAsia="Times New Roman" w:hAnsi="Times New Roman" w:cs="Times New Roman"/>
          <w:sz w:val="26"/>
          <w:szCs w:val="26"/>
        </w:rPr>
        <w:t xml:space="preserve">Регламент: выступление участника до 20 минут, вопросы членов жюри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>и ответы участника до 5 минут.</w:t>
      </w:r>
    </w:p>
    <w:p w14:paraId="2677044D" w14:textId="77777777" w:rsidR="00201EFB" w:rsidRDefault="00201EFB" w:rsidP="00201EFB">
      <w:pPr>
        <w:pStyle w:val="Default"/>
        <w:ind w:firstLine="708"/>
        <w:jc w:val="both"/>
        <w:rPr>
          <w:sz w:val="26"/>
          <w:szCs w:val="26"/>
        </w:rPr>
      </w:pPr>
    </w:p>
    <w:p w14:paraId="77639963" w14:textId="215DCC65" w:rsidR="00201EFB" w:rsidRPr="006F2C7C" w:rsidRDefault="00201EFB" w:rsidP="00201EFB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 xml:space="preserve">Порядок оценивания конкурсного испытания: </w:t>
      </w:r>
      <w:r>
        <w:rPr>
          <w:sz w:val="26"/>
          <w:szCs w:val="26"/>
        </w:rPr>
        <w:t>к</w:t>
      </w:r>
      <w:r w:rsidRPr="003A466F">
        <w:rPr>
          <w:iCs/>
          <w:sz w:val="26"/>
          <w:szCs w:val="26"/>
          <w:lang w:bidi="ru-RU"/>
        </w:rPr>
        <w:t>аждый из членов жюри оценивает материалы независимо от других членов жюри. Оценивание может быть произведено только целыми баллами, без дробей, в соответствии с таблицей.</w:t>
      </w:r>
    </w:p>
    <w:p w14:paraId="43005656" w14:textId="77777777" w:rsidR="00201EFB" w:rsidRPr="006F2C7C" w:rsidRDefault="00201EFB" w:rsidP="00201EFB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>Максимальная оценка за конкурсное испытание</w:t>
      </w:r>
      <w:r>
        <w:rPr>
          <w:sz w:val="26"/>
          <w:szCs w:val="26"/>
        </w:rPr>
        <w:t xml:space="preserve"> – 22 балла</w:t>
      </w:r>
      <w:r w:rsidRPr="006F2C7C">
        <w:rPr>
          <w:sz w:val="26"/>
          <w:szCs w:val="26"/>
        </w:rPr>
        <w:t>.</w:t>
      </w:r>
    </w:p>
    <w:p w14:paraId="7EFD0651" w14:textId="77777777" w:rsidR="00201EFB" w:rsidRPr="001636DF" w:rsidRDefault="00201EFB" w:rsidP="00201EFB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1636DF">
        <w:rPr>
          <w:rFonts w:ascii="Times New Roman" w:hAnsi="Times New Roman" w:cs="Times New Roman"/>
          <w:color w:val="000000"/>
          <w:sz w:val="26"/>
          <w:szCs w:val="26"/>
          <w:lang w:bidi="ru-RU"/>
        </w:rPr>
        <w:t>Каждый показатель оценивается в баллах:</w:t>
      </w:r>
    </w:p>
    <w:p w14:paraId="4BE852E7" w14:textId="77777777" w:rsidR="00201EFB" w:rsidRPr="006008D1" w:rsidRDefault="00201EFB" w:rsidP="00201EFB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1636DF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2 балла</w:t>
      </w:r>
      <w:r w:rsidRPr="001636DF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«показатель проявлен в полной мере</w:t>
      </w:r>
      <w:r w:rsidRPr="006008D1">
        <w:rPr>
          <w:rFonts w:ascii="Times New Roman" w:hAnsi="Times New Roman" w:cs="Times New Roman"/>
          <w:color w:val="000000"/>
          <w:sz w:val="26"/>
          <w:szCs w:val="26"/>
          <w:lang w:bidi="ru-RU"/>
        </w:rPr>
        <w:t>»;</w:t>
      </w:r>
    </w:p>
    <w:p w14:paraId="2AC13CF7" w14:textId="77777777" w:rsidR="00201EFB" w:rsidRPr="006008D1" w:rsidRDefault="00201EFB" w:rsidP="00201EFB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6008D1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1 балл</w:t>
      </w:r>
      <w:r w:rsidRPr="006008D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«показатель проявлен частично»;</w:t>
      </w:r>
    </w:p>
    <w:p w14:paraId="524C896D" w14:textId="77777777" w:rsidR="00201EFB" w:rsidRDefault="00201EFB" w:rsidP="00201EFB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6008D1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0 баллов</w:t>
      </w:r>
      <w:r w:rsidRPr="006008D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«показатель не проявлен».</w:t>
      </w:r>
      <w:bookmarkStart w:id="0" w:name="_GoBack"/>
      <w:bookmarkEnd w:id="0"/>
    </w:p>
    <w:p w14:paraId="5E2DABE2" w14:textId="77777777" w:rsidR="00B17B79" w:rsidRPr="00B12793" w:rsidRDefault="00B17B79" w:rsidP="00B17B79">
      <w:pPr>
        <w:pStyle w:val="a3"/>
      </w:pPr>
    </w:p>
    <w:tbl>
      <w:tblPr>
        <w:tblW w:w="10953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237"/>
        <w:gridCol w:w="992"/>
        <w:gridCol w:w="1276"/>
      </w:tblGrid>
      <w:tr w:rsidR="00B17B79" w:rsidRPr="00B12793" w14:paraId="0F75A08B" w14:textId="77777777" w:rsidTr="00B17B7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E255" w14:textId="77777777" w:rsidR="00B17B79" w:rsidRPr="00B12793" w:rsidRDefault="00B17B79" w:rsidP="00CF2C5F">
            <w:pPr>
              <w:pStyle w:val="a3"/>
              <w:spacing w:line="254" w:lineRule="auto"/>
              <w:jc w:val="center"/>
              <w:rPr>
                <w:b/>
                <w:lang w:eastAsia="en-US"/>
              </w:rPr>
            </w:pPr>
            <w:r w:rsidRPr="00B12793">
              <w:rPr>
                <w:b/>
                <w:lang w:eastAsia="en-US"/>
              </w:rPr>
              <w:t>Критерий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9991" w14:textId="77777777" w:rsidR="00B17B79" w:rsidRPr="00B12793" w:rsidRDefault="00B17B79" w:rsidP="00CF2C5F">
            <w:pPr>
              <w:pStyle w:val="a3"/>
              <w:spacing w:line="254" w:lineRule="auto"/>
              <w:jc w:val="center"/>
              <w:rPr>
                <w:b/>
                <w:lang w:eastAsia="en-US"/>
              </w:rPr>
            </w:pPr>
            <w:r w:rsidRPr="00B12793">
              <w:rPr>
                <w:b/>
                <w:lang w:eastAsia="en-US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1C7B" w14:textId="77777777" w:rsidR="00B17B79" w:rsidRPr="00B12793" w:rsidRDefault="00B17B79" w:rsidP="00CF2C5F">
            <w:pPr>
              <w:pStyle w:val="a3"/>
              <w:spacing w:line="254" w:lineRule="auto"/>
              <w:jc w:val="center"/>
              <w:rPr>
                <w:b/>
                <w:lang w:eastAsia="en-US"/>
              </w:rPr>
            </w:pPr>
            <w:r w:rsidRPr="00B12793">
              <w:rPr>
                <w:b/>
                <w:lang w:eastAsia="en-US"/>
              </w:rPr>
              <w:t>Баллы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5520" w14:textId="77777777" w:rsidR="00B17B79" w:rsidRPr="00B12793" w:rsidRDefault="00B17B79" w:rsidP="00CF2C5F">
            <w:pPr>
              <w:pStyle w:val="a3"/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Оценка жюри</w:t>
            </w:r>
          </w:p>
        </w:tc>
      </w:tr>
      <w:tr w:rsidR="00B17B79" w:rsidRPr="00B12793" w14:paraId="02CDC89E" w14:textId="77777777" w:rsidTr="00B17B79">
        <w:trPr>
          <w:trHeight w:val="300"/>
        </w:trPr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A7E6" w14:textId="77777777" w:rsidR="00B17B79" w:rsidRPr="00B12793" w:rsidRDefault="00B17B79" w:rsidP="00CF2C5F">
            <w:pPr>
              <w:pStyle w:val="a3"/>
              <w:spacing w:line="254" w:lineRule="auto"/>
              <w:rPr>
                <w:lang w:eastAsia="en-US"/>
              </w:rPr>
            </w:pPr>
            <w:r w:rsidRPr="00B12793">
              <w:rPr>
                <w:lang w:eastAsia="en-US"/>
              </w:rPr>
              <w:t>1.Содержательность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ED42" w14:textId="77777777" w:rsidR="00B17B79" w:rsidRPr="00B12793" w:rsidRDefault="00B17B79" w:rsidP="00201EFB">
            <w:pPr>
              <w:pStyle w:val="a3"/>
              <w:spacing w:line="254" w:lineRule="auto"/>
              <w:jc w:val="both"/>
              <w:rPr>
                <w:lang w:eastAsia="en-US"/>
              </w:rPr>
            </w:pPr>
            <w:r w:rsidRPr="00B12793">
              <w:rPr>
                <w:lang w:eastAsia="en-US"/>
              </w:rPr>
              <w:t>актуальность содержания мастер-класса и направленность на профессионально-значимые проблемы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DA7C" w14:textId="77777777" w:rsidR="00B17B79" w:rsidRPr="00B12793" w:rsidRDefault="00B17B79" w:rsidP="00CF2C5F">
            <w:pPr>
              <w:pStyle w:val="a3"/>
              <w:spacing w:line="254" w:lineRule="auto"/>
              <w:jc w:val="center"/>
              <w:rPr>
                <w:lang w:eastAsia="en-US"/>
              </w:rPr>
            </w:pPr>
            <w:r w:rsidRPr="00B12793">
              <w:rPr>
                <w:lang w:eastAsia="en-US"/>
              </w:rPr>
              <w:t>0-2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BB43" w14:textId="77777777" w:rsidR="00B17B79" w:rsidRPr="00B12793" w:rsidRDefault="00B17B79" w:rsidP="00B17B79">
            <w:pPr>
              <w:pStyle w:val="a3"/>
              <w:spacing w:line="254" w:lineRule="auto"/>
              <w:jc w:val="center"/>
              <w:rPr>
                <w:lang w:eastAsia="en-US"/>
              </w:rPr>
            </w:pPr>
          </w:p>
        </w:tc>
      </w:tr>
      <w:tr w:rsidR="00B17B79" w:rsidRPr="00B12793" w14:paraId="32606138" w14:textId="77777777" w:rsidTr="00B17B79">
        <w:trPr>
          <w:trHeight w:val="525"/>
        </w:trPr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0F9F" w14:textId="77777777" w:rsidR="00B17B79" w:rsidRPr="00B12793" w:rsidRDefault="00B17B79" w:rsidP="00CF2C5F">
            <w:pPr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FF69" w14:textId="77777777" w:rsidR="00B17B79" w:rsidRPr="00B12793" w:rsidRDefault="00B17B79" w:rsidP="00201EFB">
            <w:pPr>
              <w:pStyle w:val="a3"/>
              <w:spacing w:line="254" w:lineRule="auto"/>
              <w:jc w:val="both"/>
              <w:rPr>
                <w:lang w:eastAsia="en-US"/>
              </w:rPr>
            </w:pPr>
            <w:r w:rsidRPr="00B12793">
              <w:rPr>
                <w:lang w:eastAsia="en-US"/>
              </w:rPr>
              <w:t>инновационность содержания (выраженность инновационной идеи, уровень ее представления, культура презентации идеи)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35EA" w14:textId="77777777" w:rsidR="00B17B79" w:rsidRPr="00B12793" w:rsidRDefault="00B17B79" w:rsidP="00CF2C5F">
            <w:pPr>
              <w:pStyle w:val="a3"/>
              <w:spacing w:line="254" w:lineRule="auto"/>
              <w:jc w:val="center"/>
              <w:rPr>
                <w:lang w:eastAsia="en-US"/>
              </w:rPr>
            </w:pPr>
            <w:r w:rsidRPr="00B12793">
              <w:rPr>
                <w:lang w:eastAsia="en-US"/>
              </w:rPr>
              <w:t>0-2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1285" w14:textId="77777777" w:rsidR="00B17B79" w:rsidRPr="00B12793" w:rsidRDefault="00B17B79" w:rsidP="00B17B79">
            <w:pPr>
              <w:pStyle w:val="a3"/>
              <w:spacing w:line="254" w:lineRule="auto"/>
              <w:jc w:val="center"/>
              <w:rPr>
                <w:lang w:eastAsia="en-US"/>
              </w:rPr>
            </w:pPr>
          </w:p>
        </w:tc>
      </w:tr>
      <w:tr w:rsidR="00B17B79" w:rsidRPr="00B12793" w14:paraId="1457EC3C" w14:textId="77777777" w:rsidTr="00B17B79">
        <w:trPr>
          <w:trHeight w:val="644"/>
        </w:trPr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6036" w14:textId="77777777" w:rsidR="00B17B79" w:rsidRPr="00B12793" w:rsidRDefault="00B17B79" w:rsidP="00CF2C5F">
            <w:pPr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BA4E" w14:textId="77777777" w:rsidR="00B17B79" w:rsidRPr="00B12793" w:rsidRDefault="00B17B79" w:rsidP="00201EFB">
            <w:pPr>
              <w:pStyle w:val="a3"/>
              <w:spacing w:line="254" w:lineRule="auto"/>
              <w:jc w:val="both"/>
              <w:rPr>
                <w:lang w:eastAsia="en-US"/>
              </w:rPr>
            </w:pPr>
            <w:r w:rsidRPr="00B12793">
              <w:rPr>
                <w:lang w:eastAsia="en-US"/>
              </w:rPr>
              <w:t>мотивированность (мотивация аудитории к использованию авторских находок и идей)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0F23" w14:textId="77777777" w:rsidR="00B17B79" w:rsidRPr="00B12793" w:rsidRDefault="00B17B79" w:rsidP="00CF2C5F">
            <w:pPr>
              <w:pStyle w:val="a3"/>
              <w:spacing w:line="254" w:lineRule="auto"/>
              <w:jc w:val="center"/>
              <w:rPr>
                <w:lang w:eastAsia="en-US"/>
              </w:rPr>
            </w:pPr>
            <w:r w:rsidRPr="00B12793">
              <w:rPr>
                <w:lang w:eastAsia="en-US"/>
              </w:rPr>
              <w:t>0-2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9286" w14:textId="77777777" w:rsidR="00B17B79" w:rsidRPr="00B12793" w:rsidRDefault="00B17B79" w:rsidP="00B17B79">
            <w:pPr>
              <w:pStyle w:val="a3"/>
              <w:spacing w:line="254" w:lineRule="auto"/>
              <w:jc w:val="center"/>
              <w:rPr>
                <w:lang w:eastAsia="en-US"/>
              </w:rPr>
            </w:pPr>
          </w:p>
        </w:tc>
      </w:tr>
      <w:tr w:rsidR="00B17B79" w:rsidRPr="00B12793" w14:paraId="1B31D78E" w14:textId="77777777" w:rsidTr="00B17B79">
        <w:trPr>
          <w:trHeight w:val="157"/>
        </w:trPr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6D34" w14:textId="77777777" w:rsidR="00B17B79" w:rsidRPr="00B12793" w:rsidRDefault="00B17B79" w:rsidP="00CF2C5F">
            <w:pPr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083C" w14:textId="77777777" w:rsidR="00B17B79" w:rsidRPr="00B12793" w:rsidRDefault="00B17B79" w:rsidP="00201EFB">
            <w:pPr>
              <w:pStyle w:val="a3"/>
              <w:spacing w:line="254" w:lineRule="auto"/>
              <w:jc w:val="both"/>
              <w:rPr>
                <w:lang w:eastAsia="en-US"/>
              </w:rPr>
            </w:pPr>
            <w:r w:rsidRPr="00B12793">
              <w:rPr>
                <w:lang w:eastAsia="en-US"/>
              </w:rPr>
              <w:t>технологичность (соответствие проведенного мероприятия формату мастер-класса)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9CF1" w14:textId="77777777" w:rsidR="00B17B79" w:rsidRPr="00B12793" w:rsidRDefault="00B17B79" w:rsidP="00CF2C5F">
            <w:pPr>
              <w:pStyle w:val="a3"/>
              <w:spacing w:line="254" w:lineRule="auto"/>
              <w:jc w:val="center"/>
              <w:rPr>
                <w:lang w:eastAsia="en-US"/>
              </w:rPr>
            </w:pPr>
            <w:r w:rsidRPr="00B12793">
              <w:rPr>
                <w:lang w:eastAsia="en-US"/>
              </w:rPr>
              <w:t>0-2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BDC4" w14:textId="77777777" w:rsidR="00B17B79" w:rsidRPr="00B12793" w:rsidRDefault="00B17B79" w:rsidP="00B17B79">
            <w:pPr>
              <w:pStyle w:val="a3"/>
              <w:spacing w:line="254" w:lineRule="auto"/>
              <w:jc w:val="center"/>
              <w:rPr>
                <w:lang w:eastAsia="en-US"/>
              </w:rPr>
            </w:pPr>
          </w:p>
        </w:tc>
      </w:tr>
      <w:tr w:rsidR="00B17B79" w:rsidRPr="00B12793" w14:paraId="0317B64A" w14:textId="77777777" w:rsidTr="00B17B79">
        <w:trPr>
          <w:trHeight w:val="260"/>
        </w:trPr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23C6" w14:textId="77777777" w:rsidR="00B17B79" w:rsidRPr="00B12793" w:rsidRDefault="00B17B79" w:rsidP="00CF2C5F">
            <w:pPr>
              <w:pStyle w:val="a3"/>
              <w:spacing w:line="254" w:lineRule="auto"/>
              <w:rPr>
                <w:lang w:eastAsia="en-US"/>
              </w:rPr>
            </w:pPr>
            <w:r w:rsidRPr="00B12793">
              <w:rPr>
                <w:lang w:eastAsia="en-US"/>
              </w:rPr>
              <w:t>2. Уровень педагогического мастерства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3DD2" w14:textId="77777777" w:rsidR="00B17B79" w:rsidRPr="00B12793" w:rsidRDefault="00B17B79" w:rsidP="00201EFB">
            <w:pPr>
              <w:pStyle w:val="a3"/>
              <w:spacing w:line="254" w:lineRule="auto"/>
              <w:jc w:val="both"/>
              <w:rPr>
                <w:lang w:eastAsia="en-US"/>
              </w:rPr>
            </w:pPr>
            <w:r w:rsidRPr="00B12793">
              <w:rPr>
                <w:lang w:eastAsia="en-US"/>
              </w:rPr>
              <w:t>умение взаимодействовать с аудиторией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616D" w14:textId="77777777" w:rsidR="00B17B79" w:rsidRPr="00B12793" w:rsidRDefault="00B17B79" w:rsidP="00CF2C5F">
            <w:pPr>
              <w:pStyle w:val="a3"/>
              <w:spacing w:line="254" w:lineRule="auto"/>
              <w:jc w:val="center"/>
              <w:rPr>
                <w:lang w:eastAsia="en-US"/>
              </w:rPr>
            </w:pPr>
            <w:r w:rsidRPr="00B12793">
              <w:rPr>
                <w:lang w:eastAsia="en-US"/>
              </w:rPr>
              <w:t>0-2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F06" w14:textId="77777777" w:rsidR="00B17B79" w:rsidRPr="00B12793" w:rsidRDefault="00B17B79" w:rsidP="00B17B79">
            <w:pPr>
              <w:pStyle w:val="a3"/>
              <w:spacing w:line="254" w:lineRule="auto"/>
              <w:jc w:val="center"/>
              <w:rPr>
                <w:lang w:eastAsia="en-US"/>
              </w:rPr>
            </w:pPr>
          </w:p>
        </w:tc>
      </w:tr>
      <w:tr w:rsidR="00B17B79" w:rsidRPr="00B12793" w14:paraId="3F8DC1EC" w14:textId="77777777" w:rsidTr="00B17B79">
        <w:trPr>
          <w:trHeight w:val="340"/>
        </w:trPr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F5B2" w14:textId="77777777" w:rsidR="00B17B79" w:rsidRPr="00B12793" w:rsidRDefault="00B17B79" w:rsidP="00CF2C5F">
            <w:pPr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8C14" w14:textId="77777777" w:rsidR="00B17B79" w:rsidRPr="00B12793" w:rsidRDefault="00B17B79" w:rsidP="00201EFB">
            <w:pPr>
              <w:pStyle w:val="a3"/>
              <w:spacing w:line="254" w:lineRule="auto"/>
              <w:jc w:val="both"/>
              <w:rPr>
                <w:lang w:eastAsia="en-US"/>
              </w:rPr>
            </w:pPr>
            <w:r w:rsidRPr="00B12793">
              <w:rPr>
                <w:lang w:eastAsia="en-US"/>
              </w:rPr>
              <w:t>глубина и оригинальность содержания и формы проведенного мастер-класса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A0A6" w14:textId="77777777" w:rsidR="00B17B79" w:rsidRPr="00B12793" w:rsidRDefault="00B17B79" w:rsidP="00CF2C5F">
            <w:pPr>
              <w:pStyle w:val="a3"/>
              <w:spacing w:line="254" w:lineRule="auto"/>
              <w:jc w:val="center"/>
              <w:rPr>
                <w:lang w:eastAsia="en-US"/>
              </w:rPr>
            </w:pPr>
            <w:r w:rsidRPr="00B12793">
              <w:rPr>
                <w:lang w:eastAsia="en-US"/>
              </w:rPr>
              <w:t>0-2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E1CA" w14:textId="77777777" w:rsidR="00B17B79" w:rsidRPr="00B12793" w:rsidRDefault="00B17B79" w:rsidP="00B17B79">
            <w:pPr>
              <w:pStyle w:val="a3"/>
              <w:spacing w:line="254" w:lineRule="auto"/>
              <w:jc w:val="center"/>
              <w:rPr>
                <w:lang w:eastAsia="en-US"/>
              </w:rPr>
            </w:pPr>
          </w:p>
        </w:tc>
      </w:tr>
      <w:tr w:rsidR="00B17B79" w:rsidRPr="00B12793" w14:paraId="44F2F59D" w14:textId="77777777" w:rsidTr="00B17B79">
        <w:trPr>
          <w:trHeight w:val="654"/>
        </w:trPr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55C6" w14:textId="77777777" w:rsidR="00B17B79" w:rsidRPr="00B12793" w:rsidRDefault="00B17B79" w:rsidP="00CF2C5F">
            <w:pPr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5B02" w14:textId="77777777" w:rsidR="00B17B79" w:rsidRPr="00B12793" w:rsidRDefault="00B17B79" w:rsidP="00201EFB">
            <w:pPr>
              <w:pStyle w:val="a3"/>
              <w:spacing w:line="254" w:lineRule="auto"/>
              <w:jc w:val="both"/>
              <w:rPr>
                <w:lang w:eastAsia="en-US"/>
              </w:rPr>
            </w:pPr>
            <w:proofErr w:type="spellStart"/>
            <w:r w:rsidRPr="00B12793">
              <w:rPr>
                <w:lang w:eastAsia="en-US"/>
              </w:rPr>
              <w:t>метапредметность</w:t>
            </w:r>
            <w:proofErr w:type="spellEnd"/>
            <w:r w:rsidRPr="00B12793">
              <w:rPr>
                <w:lang w:eastAsia="en-US"/>
              </w:rPr>
              <w:t xml:space="preserve"> (универсальность демонстрируемой технологии, педагогического приема)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198C" w14:textId="77777777" w:rsidR="00B17B79" w:rsidRPr="00B12793" w:rsidRDefault="00B17B79" w:rsidP="00CF2C5F">
            <w:pPr>
              <w:pStyle w:val="a3"/>
              <w:spacing w:line="254" w:lineRule="auto"/>
              <w:jc w:val="center"/>
              <w:rPr>
                <w:lang w:eastAsia="en-US"/>
              </w:rPr>
            </w:pPr>
            <w:r w:rsidRPr="00B12793">
              <w:rPr>
                <w:lang w:eastAsia="en-US"/>
              </w:rPr>
              <w:t>0-2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BDB6" w14:textId="77777777" w:rsidR="00B17B79" w:rsidRPr="00B12793" w:rsidRDefault="00B17B79" w:rsidP="00B17B79">
            <w:pPr>
              <w:pStyle w:val="a3"/>
              <w:spacing w:line="254" w:lineRule="auto"/>
              <w:jc w:val="center"/>
              <w:rPr>
                <w:lang w:eastAsia="en-US"/>
              </w:rPr>
            </w:pPr>
          </w:p>
        </w:tc>
      </w:tr>
      <w:tr w:rsidR="00B17B79" w:rsidRPr="00B12793" w14:paraId="5DEE876D" w14:textId="77777777" w:rsidTr="00B17B79">
        <w:trPr>
          <w:trHeight w:val="102"/>
        </w:trPr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63AC" w14:textId="77777777" w:rsidR="00B17B79" w:rsidRPr="00B12793" w:rsidRDefault="00B17B79" w:rsidP="00CF2C5F">
            <w:pPr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9CF2" w14:textId="77777777" w:rsidR="00B17B79" w:rsidRPr="00B12793" w:rsidRDefault="00B17B79" w:rsidP="00201EFB">
            <w:pPr>
              <w:pStyle w:val="a3"/>
              <w:spacing w:line="254" w:lineRule="auto"/>
              <w:jc w:val="both"/>
              <w:rPr>
                <w:lang w:eastAsia="en-US"/>
              </w:rPr>
            </w:pPr>
            <w:r w:rsidRPr="00B12793">
              <w:rPr>
                <w:lang w:eastAsia="en-US"/>
              </w:rPr>
              <w:t>проявление способности к импровизации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B321" w14:textId="77777777" w:rsidR="00B17B79" w:rsidRPr="00B12793" w:rsidRDefault="00B17B79" w:rsidP="00CF2C5F">
            <w:pPr>
              <w:pStyle w:val="a3"/>
              <w:spacing w:line="254" w:lineRule="auto"/>
              <w:jc w:val="center"/>
              <w:rPr>
                <w:lang w:eastAsia="en-US"/>
              </w:rPr>
            </w:pPr>
            <w:r w:rsidRPr="00B12793">
              <w:rPr>
                <w:lang w:eastAsia="en-US"/>
              </w:rPr>
              <w:t>0-2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A9D8" w14:textId="77777777" w:rsidR="00B17B79" w:rsidRPr="00B12793" w:rsidRDefault="00B17B79" w:rsidP="00B17B79">
            <w:pPr>
              <w:pStyle w:val="a3"/>
              <w:spacing w:line="254" w:lineRule="auto"/>
              <w:jc w:val="center"/>
              <w:rPr>
                <w:lang w:eastAsia="en-US"/>
              </w:rPr>
            </w:pPr>
          </w:p>
        </w:tc>
      </w:tr>
      <w:tr w:rsidR="00B17B79" w:rsidRPr="00B12793" w14:paraId="74D74A75" w14:textId="77777777" w:rsidTr="00B17B79">
        <w:trPr>
          <w:trHeight w:val="102"/>
        </w:trPr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5723" w14:textId="77777777" w:rsidR="00B17B79" w:rsidRPr="00B12793" w:rsidRDefault="00B17B79" w:rsidP="00CF2C5F">
            <w:pPr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9AD3" w14:textId="77777777" w:rsidR="00B17B79" w:rsidRPr="00B12793" w:rsidRDefault="00B17B79" w:rsidP="00201EFB">
            <w:pPr>
              <w:pStyle w:val="a3"/>
              <w:spacing w:line="254" w:lineRule="auto"/>
              <w:jc w:val="both"/>
              <w:rPr>
                <w:lang w:eastAsia="en-US"/>
              </w:rPr>
            </w:pPr>
            <w:r w:rsidRPr="00B12793">
              <w:rPr>
                <w:lang w:eastAsia="en-US"/>
              </w:rPr>
              <w:t>умение организовать рефлексию деятельности участников мастер-класса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8AF0" w14:textId="77777777" w:rsidR="00B17B79" w:rsidRPr="00B12793" w:rsidRDefault="00B17B79" w:rsidP="00CF2C5F">
            <w:pPr>
              <w:pStyle w:val="a3"/>
              <w:spacing w:line="254" w:lineRule="auto"/>
              <w:jc w:val="center"/>
              <w:rPr>
                <w:lang w:eastAsia="en-US"/>
              </w:rPr>
            </w:pPr>
            <w:r w:rsidRPr="00B12793">
              <w:rPr>
                <w:lang w:eastAsia="en-US"/>
              </w:rPr>
              <w:t>0-2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DD72" w14:textId="77777777" w:rsidR="00B17B79" w:rsidRPr="00B12793" w:rsidRDefault="00B17B79" w:rsidP="00B17B79">
            <w:pPr>
              <w:pStyle w:val="a3"/>
              <w:spacing w:line="254" w:lineRule="auto"/>
              <w:jc w:val="center"/>
              <w:rPr>
                <w:lang w:eastAsia="en-US"/>
              </w:rPr>
            </w:pPr>
          </w:p>
        </w:tc>
      </w:tr>
      <w:tr w:rsidR="00B17B79" w:rsidRPr="00B12793" w14:paraId="202ABEAF" w14:textId="77777777" w:rsidTr="00B17B79">
        <w:trPr>
          <w:trHeight w:val="257"/>
        </w:trPr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6803" w14:textId="77777777" w:rsidR="00B17B79" w:rsidRPr="00B12793" w:rsidRDefault="00B17B79" w:rsidP="00CF2C5F">
            <w:pPr>
              <w:pStyle w:val="a3"/>
              <w:spacing w:line="254" w:lineRule="auto"/>
              <w:rPr>
                <w:lang w:eastAsia="en-US"/>
              </w:rPr>
            </w:pPr>
            <w:r w:rsidRPr="00B12793">
              <w:rPr>
                <w:lang w:eastAsia="en-US"/>
              </w:rPr>
              <w:t>3.Результативность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F828" w14:textId="77777777" w:rsidR="00B17B79" w:rsidRPr="00B12793" w:rsidRDefault="00B17B79" w:rsidP="00201EFB">
            <w:pPr>
              <w:pStyle w:val="a3"/>
              <w:spacing w:line="254" w:lineRule="auto"/>
              <w:jc w:val="both"/>
              <w:rPr>
                <w:lang w:eastAsia="en-US"/>
              </w:rPr>
            </w:pPr>
            <w:r w:rsidRPr="00B12793">
              <w:rPr>
                <w:lang w:eastAsia="en-US"/>
              </w:rPr>
              <w:t>соответствие достигнутых результатов заявленным целям и задачам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F1CC" w14:textId="77777777" w:rsidR="00B17B79" w:rsidRPr="00B12793" w:rsidRDefault="00B17B79" w:rsidP="00CF2C5F">
            <w:pPr>
              <w:pStyle w:val="a3"/>
              <w:spacing w:line="254" w:lineRule="auto"/>
              <w:jc w:val="center"/>
              <w:rPr>
                <w:lang w:eastAsia="en-US"/>
              </w:rPr>
            </w:pPr>
            <w:r w:rsidRPr="00B12793">
              <w:rPr>
                <w:lang w:eastAsia="en-US"/>
              </w:rPr>
              <w:t>0-2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F2BB" w14:textId="77777777" w:rsidR="00B17B79" w:rsidRPr="00B12793" w:rsidRDefault="00B17B79" w:rsidP="00B17B79">
            <w:pPr>
              <w:pStyle w:val="a3"/>
              <w:spacing w:line="254" w:lineRule="auto"/>
              <w:jc w:val="center"/>
              <w:rPr>
                <w:lang w:eastAsia="en-US"/>
              </w:rPr>
            </w:pPr>
          </w:p>
        </w:tc>
      </w:tr>
      <w:tr w:rsidR="00B17B79" w:rsidRPr="00B12793" w14:paraId="209B7B29" w14:textId="77777777" w:rsidTr="00B17B79">
        <w:trPr>
          <w:trHeight w:val="299"/>
        </w:trPr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15BE" w14:textId="77777777" w:rsidR="00B17B79" w:rsidRPr="00B12793" w:rsidRDefault="00B17B79" w:rsidP="00CF2C5F">
            <w:pPr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EF84" w14:textId="77777777" w:rsidR="00B17B79" w:rsidRPr="00B12793" w:rsidRDefault="00B17B79" w:rsidP="00201EFB">
            <w:pPr>
              <w:pStyle w:val="a3"/>
              <w:spacing w:line="254" w:lineRule="auto"/>
              <w:jc w:val="both"/>
              <w:rPr>
                <w:lang w:eastAsia="en-US"/>
              </w:rPr>
            </w:pPr>
            <w:r w:rsidRPr="00B12793">
              <w:rPr>
                <w:lang w:eastAsia="en-US"/>
              </w:rPr>
              <w:t>степень конкретной выраженности результатов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7E76" w14:textId="77777777" w:rsidR="00B17B79" w:rsidRPr="00B12793" w:rsidRDefault="00B17B79" w:rsidP="00CF2C5F">
            <w:pPr>
              <w:pStyle w:val="a3"/>
              <w:spacing w:line="254" w:lineRule="auto"/>
              <w:jc w:val="center"/>
              <w:rPr>
                <w:lang w:eastAsia="en-US"/>
              </w:rPr>
            </w:pPr>
            <w:r w:rsidRPr="00B12793">
              <w:rPr>
                <w:lang w:eastAsia="en-US"/>
              </w:rPr>
              <w:t>0-2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30BB" w14:textId="77777777" w:rsidR="00B17B79" w:rsidRPr="00B12793" w:rsidRDefault="00B17B79" w:rsidP="00B17B79">
            <w:pPr>
              <w:pStyle w:val="a3"/>
              <w:spacing w:line="254" w:lineRule="auto"/>
              <w:jc w:val="center"/>
              <w:rPr>
                <w:lang w:eastAsia="en-US"/>
              </w:rPr>
            </w:pPr>
          </w:p>
        </w:tc>
      </w:tr>
      <w:tr w:rsidR="00B17B79" w:rsidRPr="00B12793" w14:paraId="2C58D467" w14:textId="77777777" w:rsidTr="00B17B79">
        <w:tc>
          <w:tcPr>
            <w:tcW w:w="8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85E0" w14:textId="77777777" w:rsidR="00B17B79" w:rsidRPr="00B12793" w:rsidRDefault="00B17B79" w:rsidP="00CF2C5F">
            <w:pPr>
              <w:pStyle w:val="a3"/>
              <w:spacing w:line="254" w:lineRule="auto"/>
              <w:jc w:val="right"/>
              <w:rPr>
                <w:b/>
                <w:lang w:eastAsia="en-US"/>
              </w:rPr>
            </w:pPr>
            <w:r w:rsidRPr="00B12793">
              <w:rPr>
                <w:b/>
                <w:lang w:eastAsia="en-US"/>
              </w:rPr>
              <w:t>Максимальное количество баллов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9BC5" w14:textId="77777777" w:rsidR="00B17B79" w:rsidRPr="00B12793" w:rsidRDefault="00B17B79" w:rsidP="00CF2C5F">
            <w:pPr>
              <w:pStyle w:val="a3"/>
              <w:spacing w:line="254" w:lineRule="auto"/>
              <w:jc w:val="center"/>
              <w:rPr>
                <w:b/>
                <w:lang w:eastAsia="en-US"/>
              </w:rPr>
            </w:pPr>
            <w:r w:rsidRPr="00B12793">
              <w:rPr>
                <w:b/>
                <w:lang w:eastAsia="en-US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B3A7" w14:textId="77777777" w:rsidR="00B17B79" w:rsidRPr="00B12793" w:rsidRDefault="00B17B79" w:rsidP="00B17B79">
            <w:pPr>
              <w:pStyle w:val="a3"/>
              <w:spacing w:line="254" w:lineRule="auto"/>
              <w:jc w:val="center"/>
              <w:rPr>
                <w:b/>
                <w:lang w:eastAsia="en-US"/>
              </w:rPr>
            </w:pPr>
          </w:p>
        </w:tc>
      </w:tr>
    </w:tbl>
    <w:p w14:paraId="54CE298A" w14:textId="77777777" w:rsidR="00DF647E" w:rsidRDefault="00DF647E" w:rsidP="003523D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_Hlk194298538"/>
    </w:p>
    <w:p w14:paraId="54A6BA6F" w14:textId="77777777" w:rsidR="00DF647E" w:rsidRDefault="00DF647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32768C49" w14:textId="041C81A8" w:rsidR="00201EFB" w:rsidRPr="00201EFB" w:rsidRDefault="00201EFB" w:rsidP="003523D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01EFB">
        <w:rPr>
          <w:rFonts w:ascii="Times New Roman" w:hAnsi="Times New Roman" w:cs="Times New Roman"/>
          <w:sz w:val="26"/>
          <w:szCs w:val="26"/>
        </w:rPr>
        <w:lastRenderedPageBreak/>
        <w:t>КРИТЕРИИ ОЧНОГО ЭТАПА «ПЕДАГОГ-</w:t>
      </w:r>
      <w:r>
        <w:rPr>
          <w:rFonts w:ascii="Times New Roman" w:hAnsi="Times New Roman" w:cs="Times New Roman"/>
          <w:sz w:val="26"/>
          <w:szCs w:val="26"/>
        </w:rPr>
        <w:t>НАСТАВНИК</w:t>
      </w:r>
      <w:r w:rsidRPr="00201EFB">
        <w:rPr>
          <w:rFonts w:ascii="Times New Roman" w:hAnsi="Times New Roman" w:cs="Times New Roman"/>
          <w:sz w:val="26"/>
          <w:szCs w:val="26"/>
        </w:rPr>
        <w:t>»</w:t>
      </w:r>
    </w:p>
    <w:p w14:paraId="08F093EE" w14:textId="79256FFB" w:rsidR="00201EFB" w:rsidRPr="00201EFB" w:rsidRDefault="00201EFB" w:rsidP="003523D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1EFB">
        <w:rPr>
          <w:rFonts w:ascii="Times New Roman" w:hAnsi="Times New Roman" w:cs="Times New Roman"/>
          <w:sz w:val="26"/>
          <w:szCs w:val="26"/>
        </w:rPr>
        <w:t>КОНКУРСНОЕ ИСПЫТАНИЕ «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ТОК-ШОУ «ПРОФЕССИОНАЛЬНЫЙ РАЗГОВОР»</w:t>
      </w:r>
      <w:r w:rsidRPr="00201EFB">
        <w:rPr>
          <w:rFonts w:ascii="Times New Roman" w:hAnsi="Times New Roman" w:cs="Times New Roman"/>
          <w:sz w:val="26"/>
          <w:szCs w:val="26"/>
        </w:rPr>
        <w:t>»</w:t>
      </w:r>
    </w:p>
    <w:p w14:paraId="1067C8E9" w14:textId="77777777" w:rsidR="00201EFB" w:rsidRPr="00201EFB" w:rsidRDefault="00201EFB" w:rsidP="003523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7F721717" w14:textId="539FAF41" w:rsidR="00201EFB" w:rsidRDefault="00201EFB" w:rsidP="00201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01EF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Цель: </w:t>
      </w:r>
      <w:r w:rsidRPr="00001B0B">
        <w:rPr>
          <w:rFonts w:ascii="Times New Roman" w:eastAsia="Times New Roman" w:hAnsi="Times New Roman" w:cs="Times New Roman"/>
          <w:sz w:val="26"/>
          <w:szCs w:val="26"/>
        </w:rPr>
        <w:t xml:space="preserve">раскрытие потенциала лидерских качеств участников Конкурса, демонстрация понимания стратегических направлений развития образования </w:t>
      </w:r>
      <w:r w:rsidRPr="00001B0B">
        <w:rPr>
          <w:rFonts w:ascii="Times New Roman" w:eastAsia="Times New Roman" w:hAnsi="Times New Roman" w:cs="Times New Roman"/>
          <w:sz w:val="26"/>
          <w:szCs w:val="26"/>
        </w:rPr>
        <w:br/>
        <w:t>и представление педагогической общественности собственного видения конструктивных решений существующих проблем.</w:t>
      </w:r>
    </w:p>
    <w:p w14:paraId="30132249" w14:textId="77777777" w:rsidR="00201EFB" w:rsidRPr="00001B0B" w:rsidRDefault="00201EFB" w:rsidP="00201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7C96FDF" w14:textId="77777777" w:rsidR="00201EFB" w:rsidRDefault="00201EFB" w:rsidP="00201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B0B">
        <w:rPr>
          <w:rFonts w:ascii="Times New Roman" w:hAnsi="Times New Roman" w:cs="Times New Roman"/>
          <w:sz w:val="26"/>
          <w:szCs w:val="26"/>
        </w:rPr>
        <w:t xml:space="preserve">Формат конкурсного испытания: дебаты участников на заданную тему </w:t>
      </w:r>
      <w:r w:rsidRPr="00001B0B">
        <w:rPr>
          <w:rFonts w:ascii="Times New Roman" w:hAnsi="Times New Roman" w:cs="Times New Roman"/>
          <w:sz w:val="26"/>
          <w:szCs w:val="26"/>
        </w:rPr>
        <w:br/>
        <w:t xml:space="preserve">с индивидуальными выступлениями по рассматриваемым вопросам и общим обсуждением. Тема определяется учредителями Конкурса, и объявляется накануне его проведения. </w:t>
      </w:r>
    </w:p>
    <w:p w14:paraId="2C12F02F" w14:textId="77777777" w:rsidR="00201EFB" w:rsidRDefault="00201EFB" w:rsidP="00201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8926C05" w14:textId="6D94F597" w:rsidR="00201EFB" w:rsidRDefault="00201EFB" w:rsidP="00201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1B0B">
        <w:rPr>
          <w:rFonts w:ascii="Times New Roman" w:eastAsia="Times New Roman" w:hAnsi="Times New Roman" w:cs="Times New Roman"/>
          <w:sz w:val="26"/>
          <w:szCs w:val="26"/>
        </w:rPr>
        <w:t>Регламент выступления участника – до 5 минут, регламент конкурсного испытания – 60 минут.</w:t>
      </w:r>
    </w:p>
    <w:p w14:paraId="069E9CBE" w14:textId="77777777" w:rsidR="00201EFB" w:rsidRDefault="00201EFB" w:rsidP="00201EFB">
      <w:pPr>
        <w:spacing w:after="0" w:line="240" w:lineRule="auto"/>
        <w:ind w:firstLine="709"/>
        <w:jc w:val="both"/>
        <w:rPr>
          <w:sz w:val="26"/>
          <w:szCs w:val="26"/>
        </w:rPr>
      </w:pPr>
    </w:p>
    <w:p w14:paraId="1446B48A" w14:textId="77777777" w:rsidR="00201EFB" w:rsidRPr="006F2C7C" w:rsidRDefault="00201EFB" w:rsidP="003523D2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 xml:space="preserve">Порядок оценивания конкурсного испытания: </w:t>
      </w:r>
      <w:r>
        <w:rPr>
          <w:sz w:val="26"/>
          <w:szCs w:val="26"/>
        </w:rPr>
        <w:t>к</w:t>
      </w:r>
      <w:r w:rsidRPr="003A466F">
        <w:rPr>
          <w:iCs/>
          <w:sz w:val="26"/>
          <w:szCs w:val="26"/>
          <w:lang w:bidi="ru-RU"/>
        </w:rPr>
        <w:t>аждый из членов жюри оценивает материалы независимо от других членов жюри. Оценивание может быть произведено только целыми баллами, без дробей, в соответствии с таблицей.</w:t>
      </w:r>
    </w:p>
    <w:p w14:paraId="7788D8DD" w14:textId="4D52E5FC" w:rsidR="00201EFB" w:rsidRPr="006F2C7C" w:rsidRDefault="00201EFB" w:rsidP="003523D2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>Максимальная оценка за конкурсное испытание</w:t>
      </w:r>
      <w:r>
        <w:rPr>
          <w:sz w:val="26"/>
          <w:szCs w:val="26"/>
        </w:rPr>
        <w:t xml:space="preserve"> – 20 баллов</w:t>
      </w:r>
      <w:r w:rsidRPr="006F2C7C">
        <w:rPr>
          <w:sz w:val="26"/>
          <w:szCs w:val="26"/>
        </w:rPr>
        <w:t>.</w:t>
      </w:r>
    </w:p>
    <w:p w14:paraId="57F4821B" w14:textId="77777777" w:rsidR="00201EFB" w:rsidRPr="001636DF" w:rsidRDefault="00201EFB" w:rsidP="003523D2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1636DF">
        <w:rPr>
          <w:rFonts w:ascii="Times New Roman" w:hAnsi="Times New Roman" w:cs="Times New Roman"/>
          <w:color w:val="000000"/>
          <w:sz w:val="26"/>
          <w:szCs w:val="26"/>
          <w:lang w:bidi="ru-RU"/>
        </w:rPr>
        <w:t>Каждый показатель оценивается в баллах:</w:t>
      </w:r>
    </w:p>
    <w:p w14:paraId="5A302E55" w14:textId="77777777" w:rsidR="00201EFB" w:rsidRPr="006008D1" w:rsidRDefault="00201EFB" w:rsidP="003523D2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1636DF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2 балла</w:t>
      </w:r>
      <w:r w:rsidRPr="001636DF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«показатель проявлен в полной мере</w:t>
      </w:r>
      <w:r w:rsidRPr="006008D1">
        <w:rPr>
          <w:rFonts w:ascii="Times New Roman" w:hAnsi="Times New Roman" w:cs="Times New Roman"/>
          <w:color w:val="000000"/>
          <w:sz w:val="26"/>
          <w:szCs w:val="26"/>
          <w:lang w:bidi="ru-RU"/>
        </w:rPr>
        <w:t>»;</w:t>
      </w:r>
    </w:p>
    <w:p w14:paraId="056E5BA2" w14:textId="77777777" w:rsidR="00201EFB" w:rsidRPr="006008D1" w:rsidRDefault="00201EFB" w:rsidP="003523D2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6008D1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1 балл</w:t>
      </w:r>
      <w:r w:rsidRPr="006008D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«показатель проявлен частично»;</w:t>
      </w:r>
    </w:p>
    <w:p w14:paraId="75BE06C7" w14:textId="1616F196" w:rsidR="00201EFB" w:rsidRDefault="00201EFB" w:rsidP="00201EFB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6008D1">
        <w:rPr>
          <w:rFonts w:ascii="Times New Roman" w:hAnsi="Times New Roman" w:cs="Times New Roman"/>
          <w:b/>
          <w:bCs/>
          <w:color w:val="000000"/>
          <w:sz w:val="26"/>
          <w:szCs w:val="26"/>
          <w:lang w:bidi="ru-RU"/>
        </w:rPr>
        <w:t>0 баллов</w:t>
      </w:r>
      <w:r w:rsidRPr="006008D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– «показатель не проявлен».</w:t>
      </w:r>
    </w:p>
    <w:bookmarkEnd w:id="1"/>
    <w:p w14:paraId="093ED38C" w14:textId="77777777" w:rsidR="00201EFB" w:rsidRDefault="00201EFB" w:rsidP="00201EFB">
      <w:pPr>
        <w:widowControl w:val="0"/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</w:p>
    <w:tbl>
      <w:tblPr>
        <w:tblW w:w="10631" w:type="dxa"/>
        <w:tblInd w:w="-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5127"/>
        <w:gridCol w:w="1615"/>
        <w:gridCol w:w="1196"/>
      </w:tblGrid>
      <w:tr w:rsidR="00B17B79" w:rsidRPr="00B17B79" w14:paraId="3C93D7E2" w14:textId="77777777" w:rsidTr="00B17B79">
        <w:tc>
          <w:tcPr>
            <w:tcW w:w="2693" w:type="dxa"/>
            <w:shd w:val="clear" w:color="auto" w:fill="auto"/>
          </w:tcPr>
          <w:p w14:paraId="792AEA50" w14:textId="77777777" w:rsidR="00B17B79" w:rsidRPr="00B17B79" w:rsidRDefault="00B17B79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B17B79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Критерий</w:t>
            </w:r>
          </w:p>
        </w:tc>
        <w:tc>
          <w:tcPr>
            <w:tcW w:w="5127" w:type="dxa"/>
            <w:shd w:val="clear" w:color="auto" w:fill="auto"/>
          </w:tcPr>
          <w:p w14:paraId="7E6C009D" w14:textId="77777777" w:rsidR="00B17B79" w:rsidRPr="00B17B79" w:rsidRDefault="00B17B79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B17B7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Показатели</w:t>
            </w:r>
          </w:p>
        </w:tc>
        <w:tc>
          <w:tcPr>
            <w:tcW w:w="1615" w:type="dxa"/>
            <w:shd w:val="clear" w:color="auto" w:fill="auto"/>
          </w:tcPr>
          <w:p w14:paraId="10607A0E" w14:textId="77777777" w:rsidR="00B17B79" w:rsidRPr="00B17B79" w:rsidRDefault="00B17B79" w:rsidP="00201E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B17B7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Баллы</w:t>
            </w:r>
          </w:p>
        </w:tc>
        <w:tc>
          <w:tcPr>
            <w:tcW w:w="1196" w:type="dxa"/>
            <w:shd w:val="clear" w:color="auto" w:fill="auto"/>
          </w:tcPr>
          <w:p w14:paraId="603717AB" w14:textId="77777777" w:rsidR="00B17B79" w:rsidRPr="00B17B79" w:rsidRDefault="00B17B79" w:rsidP="00201E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</w:tr>
      <w:tr w:rsidR="00B17B79" w:rsidRPr="00B17B79" w14:paraId="3F64F619" w14:textId="77777777" w:rsidTr="00B17B79">
        <w:trPr>
          <w:trHeight w:val="299"/>
        </w:trPr>
        <w:tc>
          <w:tcPr>
            <w:tcW w:w="2693" w:type="dxa"/>
            <w:vMerge w:val="restart"/>
            <w:shd w:val="clear" w:color="auto" w:fill="auto"/>
          </w:tcPr>
          <w:p w14:paraId="0ECDCE00" w14:textId="77777777" w:rsidR="00B17B79" w:rsidRPr="00B17B79" w:rsidRDefault="00B17B79" w:rsidP="00201EFB">
            <w:pPr>
              <w:widowControl w:val="0"/>
              <w:tabs>
                <w:tab w:val="left" w:pos="453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17B79">
              <w:rPr>
                <w:rFonts w:ascii="Times New Roman" w:hAnsi="Times New Roman" w:cs="Times New Roman"/>
                <w:sz w:val="24"/>
                <w:szCs w:val="24"/>
              </w:rPr>
              <w:t>1.Наличие собственной позиции по теме</w:t>
            </w:r>
          </w:p>
        </w:tc>
        <w:tc>
          <w:tcPr>
            <w:tcW w:w="5127" w:type="dxa"/>
            <w:shd w:val="clear" w:color="auto" w:fill="auto"/>
          </w:tcPr>
          <w:p w14:paraId="086481C3" w14:textId="77777777" w:rsidR="00B17B79" w:rsidRPr="00B17B79" w:rsidRDefault="00B17B79" w:rsidP="00201EFB">
            <w:pPr>
              <w:widowControl w:val="0"/>
              <w:tabs>
                <w:tab w:val="left" w:pos="2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B79">
              <w:rPr>
                <w:rFonts w:ascii="Times New Roman" w:hAnsi="Times New Roman" w:cs="Times New Roman"/>
                <w:sz w:val="24"/>
                <w:szCs w:val="24"/>
              </w:rPr>
              <w:t>глубина понимания обсуждаемой проблемы</w:t>
            </w:r>
          </w:p>
        </w:tc>
        <w:tc>
          <w:tcPr>
            <w:tcW w:w="1615" w:type="dxa"/>
            <w:shd w:val="clear" w:color="auto" w:fill="auto"/>
          </w:tcPr>
          <w:p w14:paraId="12D2CC51" w14:textId="77777777" w:rsidR="00B17B79" w:rsidRPr="00B17B79" w:rsidRDefault="00B17B79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1196" w:type="dxa"/>
            <w:shd w:val="clear" w:color="auto" w:fill="auto"/>
          </w:tcPr>
          <w:p w14:paraId="3BF4F4ED" w14:textId="77777777" w:rsidR="00B17B79" w:rsidRPr="00B17B79" w:rsidRDefault="00B17B79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B79" w:rsidRPr="00B17B79" w14:paraId="4D4DB4F9" w14:textId="77777777" w:rsidTr="00B17B79">
        <w:trPr>
          <w:trHeight w:val="299"/>
        </w:trPr>
        <w:tc>
          <w:tcPr>
            <w:tcW w:w="2693" w:type="dxa"/>
            <w:vMerge/>
            <w:shd w:val="clear" w:color="auto" w:fill="auto"/>
          </w:tcPr>
          <w:p w14:paraId="1F41FA4C" w14:textId="77777777" w:rsidR="00B17B79" w:rsidRPr="00B17B79" w:rsidRDefault="00B17B79" w:rsidP="00201EFB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453"/>
              </w:tabs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shd w:val="clear" w:color="auto" w:fill="auto"/>
            <w:vAlign w:val="center"/>
          </w:tcPr>
          <w:p w14:paraId="412BE796" w14:textId="77777777" w:rsidR="00B17B79" w:rsidRPr="00B17B79" w:rsidRDefault="00B17B79" w:rsidP="00201EFB">
            <w:pPr>
              <w:widowControl w:val="0"/>
              <w:tabs>
                <w:tab w:val="left" w:pos="2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B79">
              <w:rPr>
                <w:rFonts w:ascii="Times New Roman" w:hAnsi="Times New Roman" w:cs="Times New Roman"/>
                <w:sz w:val="24"/>
                <w:szCs w:val="24"/>
              </w:rPr>
              <w:t>степень выраженности личной позиции;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C604540" w14:textId="77777777" w:rsidR="00B17B79" w:rsidRPr="00B17B79" w:rsidRDefault="00B17B79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44D8756" w14:textId="77777777" w:rsidR="00B17B79" w:rsidRPr="00B17B79" w:rsidRDefault="00B17B79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B79" w:rsidRPr="00B17B79" w14:paraId="42B6F74E" w14:textId="77777777" w:rsidTr="00B17B79">
        <w:trPr>
          <w:trHeight w:val="565"/>
        </w:trPr>
        <w:tc>
          <w:tcPr>
            <w:tcW w:w="2693" w:type="dxa"/>
            <w:vMerge w:val="restart"/>
            <w:shd w:val="clear" w:color="auto" w:fill="auto"/>
          </w:tcPr>
          <w:p w14:paraId="3924A048" w14:textId="77777777" w:rsidR="00B17B79" w:rsidRPr="00B17B79" w:rsidRDefault="00B17B79" w:rsidP="00201EFB">
            <w:pPr>
              <w:widowControl w:val="0"/>
              <w:tabs>
                <w:tab w:val="left" w:pos="453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17B79">
              <w:rPr>
                <w:rFonts w:ascii="Times New Roman" w:hAnsi="Times New Roman" w:cs="Times New Roman"/>
                <w:sz w:val="24"/>
                <w:szCs w:val="24"/>
              </w:rPr>
              <w:t>2.Содержательность и аргументированность каждого выступления</w:t>
            </w:r>
          </w:p>
        </w:tc>
        <w:tc>
          <w:tcPr>
            <w:tcW w:w="5127" w:type="dxa"/>
            <w:shd w:val="clear" w:color="auto" w:fill="auto"/>
          </w:tcPr>
          <w:p w14:paraId="4D25AC3E" w14:textId="77777777" w:rsidR="00B17B79" w:rsidRPr="00B17B79" w:rsidRDefault="00B17B79" w:rsidP="00201EFB">
            <w:pPr>
              <w:widowControl w:val="0"/>
              <w:tabs>
                <w:tab w:val="left" w:pos="2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7B79">
              <w:rPr>
                <w:rFonts w:ascii="Times New Roman" w:hAnsi="Times New Roman" w:cs="Times New Roman"/>
                <w:sz w:val="24"/>
                <w:szCs w:val="24"/>
              </w:rPr>
              <w:t>постановка проблемы и выраженность путей ее решения</w:t>
            </w:r>
          </w:p>
        </w:tc>
        <w:tc>
          <w:tcPr>
            <w:tcW w:w="1615" w:type="dxa"/>
            <w:shd w:val="clear" w:color="auto" w:fill="auto"/>
          </w:tcPr>
          <w:p w14:paraId="394DA84E" w14:textId="77777777" w:rsidR="00B17B79" w:rsidRPr="00B17B79" w:rsidRDefault="00B17B79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1196" w:type="dxa"/>
            <w:shd w:val="clear" w:color="auto" w:fill="auto"/>
          </w:tcPr>
          <w:p w14:paraId="733E93BF" w14:textId="77777777" w:rsidR="00B17B79" w:rsidRPr="00B17B79" w:rsidRDefault="00B17B79" w:rsidP="00201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B79" w:rsidRPr="00B17B79" w14:paraId="3291606C" w14:textId="77777777" w:rsidTr="004813DA">
        <w:trPr>
          <w:trHeight w:val="648"/>
        </w:trPr>
        <w:tc>
          <w:tcPr>
            <w:tcW w:w="2693" w:type="dxa"/>
            <w:vMerge/>
            <w:shd w:val="clear" w:color="auto" w:fill="auto"/>
          </w:tcPr>
          <w:p w14:paraId="003A3AFD" w14:textId="77777777" w:rsidR="00B17B79" w:rsidRPr="00B17B79" w:rsidRDefault="00B17B79" w:rsidP="00201EFB">
            <w:pPr>
              <w:widowControl w:val="0"/>
              <w:tabs>
                <w:tab w:val="left" w:pos="453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shd w:val="clear" w:color="auto" w:fill="auto"/>
          </w:tcPr>
          <w:p w14:paraId="54F5B29B" w14:textId="77777777" w:rsidR="00B17B79" w:rsidRPr="00B17B79" w:rsidRDefault="00B17B79" w:rsidP="00201EFB">
            <w:pPr>
              <w:widowControl w:val="0"/>
              <w:tabs>
                <w:tab w:val="left" w:pos="2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B79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разговора обсуждаемой проблеме</w:t>
            </w:r>
          </w:p>
        </w:tc>
        <w:tc>
          <w:tcPr>
            <w:tcW w:w="1615" w:type="dxa"/>
            <w:shd w:val="clear" w:color="auto" w:fill="auto"/>
          </w:tcPr>
          <w:p w14:paraId="70D1D513" w14:textId="77777777" w:rsidR="00B17B79" w:rsidRPr="00B17B79" w:rsidRDefault="00F85C7E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1196" w:type="dxa"/>
            <w:shd w:val="clear" w:color="auto" w:fill="auto"/>
          </w:tcPr>
          <w:p w14:paraId="3CE8304A" w14:textId="77777777" w:rsidR="00B17B79" w:rsidRDefault="00B17B79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B79" w:rsidRPr="00B17B79" w14:paraId="061F50A7" w14:textId="77777777" w:rsidTr="00B17B79">
        <w:trPr>
          <w:trHeight w:val="650"/>
        </w:trPr>
        <w:tc>
          <w:tcPr>
            <w:tcW w:w="2693" w:type="dxa"/>
            <w:vMerge/>
            <w:shd w:val="clear" w:color="auto" w:fill="auto"/>
          </w:tcPr>
          <w:p w14:paraId="0E2CEB66" w14:textId="77777777" w:rsidR="00B17B79" w:rsidRPr="00B17B79" w:rsidRDefault="00B17B79" w:rsidP="00201EFB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453"/>
              </w:tabs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shd w:val="clear" w:color="auto" w:fill="auto"/>
            <w:vAlign w:val="center"/>
          </w:tcPr>
          <w:p w14:paraId="6C4F6B90" w14:textId="77777777" w:rsidR="00B17B79" w:rsidRPr="00B17B79" w:rsidRDefault="00B17B79" w:rsidP="00201EFB">
            <w:pPr>
              <w:widowControl w:val="0"/>
              <w:tabs>
                <w:tab w:val="left" w:pos="2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B79">
              <w:rPr>
                <w:rFonts w:ascii="Times New Roman" w:hAnsi="Times New Roman" w:cs="Times New Roman"/>
                <w:sz w:val="24"/>
                <w:szCs w:val="24"/>
              </w:rPr>
              <w:t>взаимосвязь аргументации и личной позиции конкурсанта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3DDE6667" w14:textId="77777777" w:rsidR="00B17B79" w:rsidRPr="00B17B79" w:rsidRDefault="00F85C7E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80B5742" w14:textId="77777777" w:rsidR="00B17B79" w:rsidRPr="00B17B79" w:rsidRDefault="00B17B79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B79" w:rsidRPr="00B17B79" w14:paraId="72BE54EE" w14:textId="77777777" w:rsidTr="00B17B79">
        <w:trPr>
          <w:trHeight w:val="299"/>
        </w:trPr>
        <w:tc>
          <w:tcPr>
            <w:tcW w:w="2693" w:type="dxa"/>
            <w:vMerge w:val="restart"/>
            <w:shd w:val="clear" w:color="auto" w:fill="auto"/>
          </w:tcPr>
          <w:p w14:paraId="7A65C9B1" w14:textId="77777777" w:rsidR="00B17B79" w:rsidRPr="00B17B79" w:rsidRDefault="00B17B79" w:rsidP="00201EFB">
            <w:pPr>
              <w:widowControl w:val="0"/>
              <w:tabs>
                <w:tab w:val="left" w:pos="453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17B79">
              <w:rPr>
                <w:rFonts w:ascii="Times New Roman" w:hAnsi="Times New Roman" w:cs="Times New Roman"/>
                <w:sz w:val="24"/>
                <w:szCs w:val="24"/>
              </w:rPr>
              <w:t>3.Умение вести профессиональный диалог</w:t>
            </w:r>
          </w:p>
        </w:tc>
        <w:tc>
          <w:tcPr>
            <w:tcW w:w="5127" w:type="dxa"/>
            <w:shd w:val="clear" w:color="auto" w:fill="auto"/>
          </w:tcPr>
          <w:p w14:paraId="2DF77FE4" w14:textId="77777777" w:rsidR="00B17B79" w:rsidRPr="00B17B79" w:rsidRDefault="00B17B79" w:rsidP="00201EFB">
            <w:pPr>
              <w:widowControl w:val="0"/>
              <w:tabs>
                <w:tab w:val="left" w:pos="2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B79">
              <w:rPr>
                <w:rFonts w:ascii="Times New Roman" w:hAnsi="Times New Roman" w:cs="Times New Roman"/>
                <w:sz w:val="24"/>
                <w:szCs w:val="24"/>
              </w:rPr>
              <w:t>степень владения приемами ведения «свободного диалога» («без бумажки»);</w:t>
            </w:r>
          </w:p>
        </w:tc>
        <w:tc>
          <w:tcPr>
            <w:tcW w:w="1615" w:type="dxa"/>
            <w:shd w:val="clear" w:color="auto" w:fill="auto"/>
          </w:tcPr>
          <w:p w14:paraId="0AF21996" w14:textId="77777777" w:rsidR="00B17B79" w:rsidRPr="00B17B79" w:rsidRDefault="00B17B79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C351C" w14:textId="77777777" w:rsidR="00B17B79" w:rsidRPr="00B17B79" w:rsidRDefault="00F85C7E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1196" w:type="dxa"/>
            <w:shd w:val="clear" w:color="auto" w:fill="auto"/>
          </w:tcPr>
          <w:p w14:paraId="291E2DB1" w14:textId="77777777" w:rsidR="00B17B79" w:rsidRDefault="00B17B79" w:rsidP="00201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BB3D3" w14:textId="77777777" w:rsidR="00B17B79" w:rsidRPr="00B17B79" w:rsidRDefault="00B17B79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B79" w:rsidRPr="00B17B79" w14:paraId="06B671F2" w14:textId="77777777" w:rsidTr="00B17B79">
        <w:trPr>
          <w:trHeight w:val="299"/>
        </w:trPr>
        <w:tc>
          <w:tcPr>
            <w:tcW w:w="2693" w:type="dxa"/>
            <w:vMerge/>
            <w:shd w:val="clear" w:color="auto" w:fill="auto"/>
          </w:tcPr>
          <w:p w14:paraId="0ACD1FE8" w14:textId="77777777" w:rsidR="00B17B79" w:rsidRPr="00B17B79" w:rsidRDefault="00B17B79" w:rsidP="00201EFB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453"/>
              </w:tabs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shd w:val="clear" w:color="auto" w:fill="auto"/>
          </w:tcPr>
          <w:p w14:paraId="7A4DBB0E" w14:textId="77777777" w:rsidR="00B17B79" w:rsidRPr="00B17B79" w:rsidRDefault="00B17B79" w:rsidP="00201EFB">
            <w:pPr>
              <w:widowControl w:val="0"/>
              <w:tabs>
                <w:tab w:val="left" w:pos="2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B79">
              <w:rPr>
                <w:rFonts w:ascii="Times New Roman" w:hAnsi="Times New Roman" w:cs="Times New Roman"/>
                <w:sz w:val="24"/>
                <w:szCs w:val="24"/>
              </w:rPr>
              <w:t xml:space="preserve">степень владения приемами установления контакта с аудиторией </w:t>
            </w:r>
          </w:p>
        </w:tc>
        <w:tc>
          <w:tcPr>
            <w:tcW w:w="1615" w:type="dxa"/>
            <w:shd w:val="clear" w:color="auto" w:fill="auto"/>
          </w:tcPr>
          <w:p w14:paraId="130DF5A2" w14:textId="77777777" w:rsidR="00B17B79" w:rsidRPr="00B17B79" w:rsidRDefault="004813DA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1196" w:type="dxa"/>
            <w:shd w:val="clear" w:color="auto" w:fill="auto"/>
          </w:tcPr>
          <w:p w14:paraId="199510E9" w14:textId="77777777" w:rsidR="00B17B79" w:rsidRPr="00B17B79" w:rsidRDefault="00B17B79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B79" w:rsidRPr="00B17B79" w14:paraId="318FFFEF" w14:textId="77777777" w:rsidTr="00B17B79">
        <w:trPr>
          <w:trHeight w:val="299"/>
        </w:trPr>
        <w:tc>
          <w:tcPr>
            <w:tcW w:w="2693" w:type="dxa"/>
            <w:vMerge/>
            <w:shd w:val="clear" w:color="auto" w:fill="auto"/>
          </w:tcPr>
          <w:p w14:paraId="203E0657" w14:textId="77777777" w:rsidR="00B17B79" w:rsidRPr="00B17B79" w:rsidRDefault="00B17B79" w:rsidP="00201EFB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453"/>
              </w:tabs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shd w:val="clear" w:color="auto" w:fill="auto"/>
          </w:tcPr>
          <w:p w14:paraId="0685FEA4" w14:textId="77777777" w:rsidR="00B17B79" w:rsidRPr="00B17B79" w:rsidRDefault="00B17B79" w:rsidP="00201EFB">
            <w:pPr>
              <w:widowControl w:val="0"/>
              <w:tabs>
                <w:tab w:val="left" w:pos="2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B79">
              <w:rPr>
                <w:rFonts w:ascii="Times New Roman" w:hAnsi="Times New Roman" w:cs="Times New Roman"/>
                <w:sz w:val="24"/>
                <w:szCs w:val="24"/>
              </w:rPr>
              <w:t>логичность и последовательность изложения собственной позиции по проблеме</w:t>
            </w:r>
          </w:p>
        </w:tc>
        <w:tc>
          <w:tcPr>
            <w:tcW w:w="1615" w:type="dxa"/>
            <w:shd w:val="clear" w:color="auto" w:fill="auto"/>
          </w:tcPr>
          <w:p w14:paraId="5D86948C" w14:textId="77777777" w:rsidR="00B17B79" w:rsidRPr="00B17B79" w:rsidRDefault="004813DA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1196" w:type="dxa"/>
            <w:shd w:val="clear" w:color="auto" w:fill="auto"/>
          </w:tcPr>
          <w:p w14:paraId="0EFD96D4" w14:textId="77777777" w:rsidR="00B17B79" w:rsidRPr="00B17B79" w:rsidRDefault="00B17B79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B79" w:rsidRPr="00B17B79" w14:paraId="19B50F35" w14:textId="77777777" w:rsidTr="00B17B79">
        <w:trPr>
          <w:trHeight w:val="299"/>
        </w:trPr>
        <w:tc>
          <w:tcPr>
            <w:tcW w:w="2693" w:type="dxa"/>
            <w:vMerge w:val="restart"/>
            <w:shd w:val="clear" w:color="auto" w:fill="auto"/>
          </w:tcPr>
          <w:p w14:paraId="7C5A4126" w14:textId="77777777" w:rsidR="00B17B79" w:rsidRPr="00B17B79" w:rsidRDefault="00B17B79" w:rsidP="00201EFB">
            <w:pPr>
              <w:widowControl w:val="0"/>
              <w:tabs>
                <w:tab w:val="left" w:pos="453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17B79">
              <w:rPr>
                <w:rFonts w:ascii="Times New Roman" w:hAnsi="Times New Roman" w:cs="Times New Roman"/>
                <w:sz w:val="24"/>
                <w:szCs w:val="24"/>
              </w:rPr>
              <w:t>4.Убедительность и красочность речи</w:t>
            </w:r>
          </w:p>
        </w:tc>
        <w:tc>
          <w:tcPr>
            <w:tcW w:w="5127" w:type="dxa"/>
            <w:shd w:val="clear" w:color="auto" w:fill="auto"/>
          </w:tcPr>
          <w:p w14:paraId="2D823A07" w14:textId="77777777" w:rsidR="00B17B79" w:rsidRPr="00B17B79" w:rsidRDefault="00B17B79" w:rsidP="00201EFB">
            <w:pPr>
              <w:widowControl w:val="0"/>
              <w:tabs>
                <w:tab w:val="left" w:pos="2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B79">
              <w:rPr>
                <w:rFonts w:ascii="Times New Roman" w:hAnsi="Times New Roman" w:cs="Times New Roman"/>
                <w:sz w:val="24"/>
                <w:szCs w:val="24"/>
              </w:rPr>
              <w:t>владение невербальными (жест, мимика и др.) и акустическими (голос, интонация, темп и др.) средствами</w:t>
            </w:r>
          </w:p>
        </w:tc>
        <w:tc>
          <w:tcPr>
            <w:tcW w:w="1615" w:type="dxa"/>
            <w:shd w:val="clear" w:color="auto" w:fill="auto"/>
          </w:tcPr>
          <w:p w14:paraId="77F8F5AE" w14:textId="77777777" w:rsidR="00B17B79" w:rsidRPr="00B17B79" w:rsidRDefault="00B17B79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61DEE" w14:textId="77777777" w:rsidR="00B17B79" w:rsidRPr="00B17B79" w:rsidRDefault="00F85C7E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1196" w:type="dxa"/>
            <w:shd w:val="clear" w:color="auto" w:fill="auto"/>
          </w:tcPr>
          <w:p w14:paraId="10E707E9" w14:textId="77777777" w:rsidR="00B17B79" w:rsidRDefault="00B17B79" w:rsidP="00201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271DF6" w14:textId="77777777" w:rsidR="00B17B79" w:rsidRPr="00B17B79" w:rsidRDefault="00B17B79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B79" w:rsidRPr="00B17B79" w14:paraId="69166555" w14:textId="77777777" w:rsidTr="00B17B79">
        <w:trPr>
          <w:trHeight w:val="299"/>
        </w:trPr>
        <w:tc>
          <w:tcPr>
            <w:tcW w:w="2693" w:type="dxa"/>
            <w:vMerge/>
            <w:shd w:val="clear" w:color="auto" w:fill="auto"/>
          </w:tcPr>
          <w:p w14:paraId="52151781" w14:textId="77777777" w:rsidR="00B17B79" w:rsidRPr="00B17B79" w:rsidRDefault="00B17B79" w:rsidP="00201EFB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0"/>
                <w:tab w:val="left" w:pos="453"/>
              </w:tabs>
              <w:autoSpaceDE w:val="0"/>
              <w:autoSpaceDN w:val="0"/>
              <w:adjustRightInd w:val="0"/>
              <w:spacing w:after="0" w:line="240" w:lineRule="auto"/>
              <w:ind w:left="79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shd w:val="clear" w:color="auto" w:fill="auto"/>
          </w:tcPr>
          <w:p w14:paraId="0E3392FF" w14:textId="77777777" w:rsidR="00B17B79" w:rsidRPr="00B17B79" w:rsidRDefault="00B17B79" w:rsidP="00201EFB">
            <w:pPr>
              <w:widowControl w:val="0"/>
              <w:tabs>
                <w:tab w:val="left" w:pos="2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B79">
              <w:rPr>
                <w:rFonts w:ascii="Times New Roman" w:hAnsi="Times New Roman" w:cs="Times New Roman"/>
                <w:sz w:val="24"/>
                <w:szCs w:val="24"/>
              </w:rPr>
              <w:t>коммуникационные эффекты (приемы привлечения внимания, грамотность речи, использование средств художественной выразительности и др.)</w:t>
            </w:r>
          </w:p>
        </w:tc>
        <w:tc>
          <w:tcPr>
            <w:tcW w:w="1615" w:type="dxa"/>
            <w:shd w:val="clear" w:color="auto" w:fill="auto"/>
          </w:tcPr>
          <w:p w14:paraId="6B9B0006" w14:textId="77777777" w:rsidR="00B17B79" w:rsidRPr="00B17B79" w:rsidRDefault="004813DA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1196" w:type="dxa"/>
            <w:shd w:val="clear" w:color="auto" w:fill="auto"/>
          </w:tcPr>
          <w:p w14:paraId="345CD9A5" w14:textId="77777777" w:rsidR="00B17B79" w:rsidRPr="00B17B79" w:rsidRDefault="00B17B79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B79" w:rsidRPr="00B17B79" w14:paraId="7BE19F00" w14:textId="77777777" w:rsidTr="00B17B79">
        <w:tc>
          <w:tcPr>
            <w:tcW w:w="7820" w:type="dxa"/>
            <w:gridSpan w:val="2"/>
            <w:shd w:val="clear" w:color="auto" w:fill="auto"/>
          </w:tcPr>
          <w:p w14:paraId="1B3A5848" w14:textId="77777777" w:rsidR="00B17B79" w:rsidRPr="00B17B79" w:rsidRDefault="00B17B79" w:rsidP="00201EFB">
            <w:pPr>
              <w:spacing w:after="0" w:line="240" w:lineRule="auto"/>
              <w:ind w:left="140"/>
              <w:jc w:val="right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B17B79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Итого баллов</w:t>
            </w:r>
          </w:p>
        </w:tc>
        <w:tc>
          <w:tcPr>
            <w:tcW w:w="1615" w:type="dxa"/>
            <w:shd w:val="clear" w:color="auto" w:fill="auto"/>
          </w:tcPr>
          <w:p w14:paraId="285972F0" w14:textId="77777777" w:rsidR="00B17B79" w:rsidRPr="00B17B79" w:rsidRDefault="00B17B79" w:rsidP="00201EFB">
            <w:pPr>
              <w:spacing w:after="0" w:line="240" w:lineRule="auto"/>
              <w:ind w:left="140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B17B7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20</w:t>
            </w:r>
          </w:p>
        </w:tc>
        <w:tc>
          <w:tcPr>
            <w:tcW w:w="1196" w:type="dxa"/>
            <w:shd w:val="clear" w:color="auto" w:fill="auto"/>
          </w:tcPr>
          <w:p w14:paraId="0A9B1E2F" w14:textId="77777777" w:rsidR="00B17B79" w:rsidRPr="00B17B79" w:rsidRDefault="00B17B79" w:rsidP="00201E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</w:tr>
    </w:tbl>
    <w:p w14:paraId="199DD078" w14:textId="77777777" w:rsidR="00B17B79" w:rsidRDefault="00B17B79"/>
    <w:sectPr w:rsidR="00B17B79" w:rsidSect="00F85C7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D3D5B"/>
    <w:multiLevelType w:val="hybridMultilevel"/>
    <w:tmpl w:val="3FA61A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B79"/>
    <w:rsid w:val="000F3806"/>
    <w:rsid w:val="00201EFB"/>
    <w:rsid w:val="004813DA"/>
    <w:rsid w:val="00B17B79"/>
    <w:rsid w:val="00DF647E"/>
    <w:rsid w:val="00F8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01E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7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17B7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1EF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7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17B7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1EF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Александровна</cp:lastModifiedBy>
  <cp:revision>4</cp:revision>
  <dcterms:created xsi:type="dcterms:W3CDTF">2025-03-31T04:28:00Z</dcterms:created>
  <dcterms:modified xsi:type="dcterms:W3CDTF">2025-04-02T11:10:00Z</dcterms:modified>
</cp:coreProperties>
</file>